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39" w:rsidRDefault="00791DCE">
      <w:pPr>
        <w:pStyle w:val="LO-normal1"/>
        <w:shd w:val="clear" w:color="auto" w:fill="000000"/>
        <w:spacing w:after="0" w:line="276" w:lineRule="auto"/>
        <w:ind w:left="10" w:right="214" w:firstLine="0"/>
        <w:jc w:val="center"/>
        <w:rPr>
          <w:color w:val="FFFFFF"/>
        </w:rPr>
      </w:pPr>
      <w:bookmarkStart w:id="0" w:name="_GoBack"/>
      <w:bookmarkEnd w:id="0"/>
      <w:r>
        <w:rPr>
          <w:b/>
          <w:color w:val="FFFFFF"/>
          <w:sz w:val="28"/>
          <w:szCs w:val="28"/>
        </w:rPr>
        <w:t xml:space="preserve">LISTA DE VERIFICAÇÃO </w:t>
      </w:r>
    </w:p>
    <w:p w:rsidR="00DE4639" w:rsidRDefault="00791DCE">
      <w:pPr>
        <w:pStyle w:val="LO-normal1"/>
        <w:shd w:val="clear" w:color="auto" w:fill="000000"/>
        <w:spacing w:after="0" w:line="276" w:lineRule="auto"/>
        <w:ind w:left="10" w:right="214" w:firstLine="0"/>
        <w:jc w:val="center"/>
        <w:rPr>
          <w:color w:val="FFFFFF"/>
        </w:rPr>
      </w:pPr>
      <w:r>
        <w:rPr>
          <w:b/>
          <w:color w:val="FFFFFF"/>
          <w:sz w:val="28"/>
          <w:szCs w:val="28"/>
        </w:rPr>
        <w:t xml:space="preserve">TERMO DE COOPERAÇÃO ENTRE ENTES PÚBLICOS – SETR/MUNICÍPIOS </w:t>
      </w:r>
    </w:p>
    <w:p w:rsidR="00DE4639" w:rsidRDefault="00791DCE">
      <w:pPr>
        <w:pStyle w:val="LO-normal1"/>
        <w:shd w:val="clear" w:color="auto" w:fill="000000"/>
        <w:spacing w:after="0" w:line="276" w:lineRule="auto"/>
        <w:ind w:left="10" w:right="214" w:firstLine="0"/>
        <w:jc w:val="center"/>
        <w:rPr>
          <w:color w:val="FFFFFF"/>
        </w:rPr>
      </w:pPr>
      <w:r>
        <w:rPr>
          <w:rStyle w:val="Fontepargpadro1"/>
          <w:rFonts w:eastAsia="Myriad Pro"/>
          <w:b/>
          <w:bCs/>
          <w:color w:val="FFFFFF"/>
          <w:sz w:val="28"/>
          <w:szCs w:val="28"/>
          <w:shd w:val="clear" w:color="auto" w:fill="000000"/>
        </w:rPr>
        <w:t>AUSÊNCIA DE REPASSE – AGÊNCIA DO TRABALHADOR</w:t>
      </w:r>
    </w:p>
    <w:p w:rsidR="00DE4639" w:rsidRDefault="00DE4639">
      <w:pPr>
        <w:pStyle w:val="Standard"/>
        <w:shd w:val="clear" w:color="auto" w:fill="FFFFFF"/>
        <w:tabs>
          <w:tab w:val="left" w:pos="284"/>
        </w:tabs>
        <w:jc w:val="center"/>
      </w:pPr>
    </w:p>
    <w:tbl>
      <w:tblPr>
        <w:tblW w:w="4710" w:type="dxa"/>
        <w:tblInd w:w="43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</w:tblGrid>
      <w:tr w:rsidR="00DE4639">
        <w:trPr>
          <w:trHeight w:val="45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Standard"/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hd w:val="clear" w:color="auto" w:fill="FFFFFF"/>
              </w:rPr>
              <w:t>Protocolo n.º</w:t>
            </w:r>
          </w:p>
        </w:tc>
      </w:tr>
      <w:tr w:rsidR="00DE4639"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Standard"/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hd w:val="clear" w:color="auto" w:fill="FFFFFF"/>
              </w:rPr>
              <w:t>Termo de Cooperação n.º</w:t>
            </w:r>
          </w:p>
        </w:tc>
      </w:tr>
    </w:tbl>
    <w:p w:rsidR="00DE4639" w:rsidRDefault="00DE4639">
      <w:pPr>
        <w:pStyle w:val="Standard"/>
        <w:shd w:val="clear" w:color="auto" w:fill="FFFFFF"/>
        <w:tabs>
          <w:tab w:val="left" w:pos="284"/>
        </w:tabs>
      </w:pP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199"/>
        <w:gridCol w:w="1200"/>
      </w:tblGrid>
      <w:tr w:rsidR="00DE4639">
        <w:tc>
          <w:tcPr>
            <w:tcW w:w="9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shd w:val="clear" w:color="auto" w:fill="000000"/>
              <w:jc w:val="center"/>
              <w:rPr>
                <w:color w:val="FFFFFF"/>
                <w:shd w:val="clear" w:color="auto" w:fill="000000"/>
              </w:rPr>
            </w:pPr>
            <w:r>
              <w:rPr>
                <w:color w:val="FFFFFF"/>
                <w:shd w:val="clear" w:color="auto" w:fill="000000"/>
              </w:rPr>
              <w:t>REQUISITOS GERAIS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" w:name="docs-internal-guid-6dceed05-7fff-b475-d3"/>
            <w:bookmarkEnd w:id="1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Comprovação de que a pessoa que assinará o Termo de Cooperação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detém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competência para este fim específico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02.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2" w:name="docs-internal-guid-fcba29c8-7fff-3f7e-0f"/>
            <w:bookmarkEnd w:id="2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(cópia da ata de posse do Chefe do Executivo Municipal)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3" w:name="docs-internal-guid-adef372f-7fff-844b-db"/>
            <w:bookmarkEnd w:id="3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Plano de Trabalho detalhado, previamente aprovado pela autoridade competente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4" w:name="docs-internal-guid-4116c235-7fff-ace9-20"/>
            <w:bookmarkEnd w:id="4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Informação das metas a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serem atingidas com o Termo de Cooperação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spacing w:before="57" w:after="57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5" w:name="docs-internal-guid-1c770063-7fff-c3e1-d2"/>
            <w:bookmarkEnd w:id="5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Especificação das etapas ou fases de execução, estabelecendo os prazos de início e conclusão de cada etapa ou fase programada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6" w:name="docs-internal-guid-c1008d3c-7fff-f23b-b8"/>
            <w:bookmarkEnd w:id="6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Parecer da área técnica a respeito do Termo de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Cooperação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7" w:name="docs-internal-guid-9cf5fec7-7fff-13e0-71"/>
            <w:bookmarkEnd w:id="7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Ato de designação do gestor do Termo de Cooperação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8" w:name="docs-internal-guid-12937944-7fff-cec5-20"/>
            <w:bookmarkEnd w:id="8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Adoção da minuta de Termo de Cooperação previamente aprovada pela Procuradoria-Geral do Estado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:rsidR="00DE4639" w:rsidRDefault="00DE4639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9" w:name="docs-internal-guid-218ba16c-7fff-f56d-0e"/>
            <w:bookmarkEnd w:id="9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Autorização/delegação do Chefe do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Executivo Estadual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Fls. </w:t>
            </w:r>
            <w:r>
              <w:rPr>
                <w:shd w:val="clear" w:color="auto" w:fill="FFFFFF"/>
              </w:rPr>
              <w:lastRenderedPageBreak/>
              <w:t>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10.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0" w:name="docs-internal-guid-0cab3fec-7fff-0857-e1"/>
            <w:bookmarkEnd w:id="10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Obediência à norma que define o número de agentes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municipais a serem disponibilizados em função do número de habitantes do Município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Fls. _______</w:t>
            </w:r>
          </w:p>
        </w:tc>
      </w:tr>
    </w:tbl>
    <w:p w:rsidR="00DE4639" w:rsidRDefault="00DE4639">
      <w:pPr>
        <w:pStyle w:val="Standard"/>
        <w:shd w:val="clear" w:color="auto" w:fill="FFFFFF"/>
        <w:tabs>
          <w:tab w:val="left" w:pos="284"/>
        </w:tabs>
        <w:spacing w:before="57" w:after="57"/>
      </w:pP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199"/>
        <w:gridCol w:w="1200"/>
      </w:tblGrid>
      <w:tr w:rsidR="00DE4639">
        <w:tc>
          <w:tcPr>
            <w:tcW w:w="9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shd w:val="clear" w:color="auto" w:fill="000000"/>
              <w:jc w:val="center"/>
              <w:rPr>
                <w:color w:val="FFFFFF"/>
                <w:shd w:val="clear" w:color="auto" w:fill="000000"/>
              </w:rPr>
            </w:pPr>
            <w:r>
              <w:rPr>
                <w:color w:val="FFFFFF"/>
                <w:shd w:val="clear" w:color="auto" w:fill="000000"/>
              </w:rPr>
              <w:t>REGULARIDADE FISCAL E TRABALHISTA</w:t>
            </w:r>
          </w:p>
        </w:tc>
      </w:tr>
      <w:tr w:rsidR="00DE4639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1" w:name="docs-internal-guid-5d4fb679-7fff-28eb-0f"/>
            <w:bookmarkEnd w:id="11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Certidão de Regularidade com a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Fazenda Federal, inclusive quanto aos débitos fiscais e às contribuições previdenciárias atualizada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spacing w:line="276" w:lineRule="auto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2" w:name="docs-internal-guid-b4ceaf73-7fff-4a28-8e"/>
            <w:bookmarkEnd w:id="12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Certidão de Regularidade com a Fazenda Estadual do Paraná atualizada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3" w:name="docs-internal-guid-c12e3784-7fff-6bdf-90"/>
            <w:bookmarkEnd w:id="13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Certidão de Regularidade com o FGTS atualizada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04.</w:t>
            </w:r>
          </w:p>
        </w:tc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spacing w:after="140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4" w:name="docs-internal-guid-3c610b28-7fff-8a6d-c8"/>
            <w:bookmarkEnd w:id="14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Certidão Negativa de Débitos Trabalhistas atualizada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Fls. _______</w:t>
            </w:r>
          </w:p>
        </w:tc>
      </w:tr>
    </w:tbl>
    <w:p w:rsidR="00DE4639" w:rsidRDefault="00DE4639">
      <w:pPr>
        <w:pStyle w:val="Standard"/>
        <w:shd w:val="clear" w:color="auto" w:fill="FFFFFF"/>
        <w:tabs>
          <w:tab w:val="left" w:pos="284"/>
        </w:tabs>
        <w:spacing w:before="57" w:after="57"/>
      </w:pP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200"/>
        <w:gridCol w:w="1199"/>
      </w:tblGrid>
      <w:tr w:rsidR="00DE4639">
        <w:tc>
          <w:tcPr>
            <w:tcW w:w="9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  <w:shd w:val="clear" w:color="auto" w:fill="000000"/>
              <w:jc w:val="center"/>
              <w:rPr>
                <w:color w:val="FFFFFF"/>
                <w:shd w:val="clear" w:color="auto" w:fill="000000"/>
              </w:rPr>
            </w:pPr>
            <w:r>
              <w:rPr>
                <w:color w:val="FFFFFF"/>
                <w:shd w:val="clear" w:color="auto" w:fill="000000"/>
              </w:rPr>
              <w:t>REQUISITOS MÍNIMOS DO PLANO DE TRABALHO</w:t>
            </w:r>
          </w:p>
        </w:tc>
      </w:tr>
      <w:tr w:rsidR="00DE4639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</w:pPr>
            <w:r>
              <w:t>01.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pStyle w:val="Corpodetexto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5" w:name="docs-internal-guid-b2bb7623-7fff-3bbd-76"/>
            <w:bookmarkEnd w:id="15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Identificação do objeto a ser executado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</w:pPr>
            <w: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</w:pPr>
            <w:r>
              <w:t>02.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pStyle w:val="Corpodetexto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6" w:name="docs-internal-guid-f412db08-7fff-48fc-b2"/>
            <w:bookmarkEnd w:id="16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Indicação das metas a serem atingidas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</w:pPr>
            <w: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</w:pPr>
            <w:r>
              <w:t>03.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pStyle w:val="Corpodetexto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7" w:name="docs-internal-guid-f2db4b86-7fff-64e9-67"/>
            <w:bookmarkEnd w:id="17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Indicação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das etapas ou fases de execução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</w:pPr>
            <w:r>
              <w:t>Fls. _______</w:t>
            </w:r>
          </w:p>
        </w:tc>
      </w:tr>
      <w:tr w:rsidR="00DE4639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</w:pPr>
            <w:r>
              <w:t>04.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639" w:rsidRDefault="00791DCE">
            <w:pPr>
              <w:pStyle w:val="Corpodetexto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bookmarkStart w:id="18" w:name="docs-internal-guid-69b10f2c-7fff-8547-2e"/>
            <w:bookmarkEnd w:id="18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Previsão de início e fim da execução do objeto, bem assim da conclusão das etapas ou fases programadas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639" w:rsidRDefault="00791DCE">
            <w:pPr>
              <w:pStyle w:val="Contedodatabela"/>
              <w:widowControl w:val="0"/>
            </w:pPr>
            <w:r>
              <w:t>Fls. _______</w:t>
            </w:r>
          </w:p>
        </w:tc>
      </w:tr>
    </w:tbl>
    <w:p w:rsidR="00DE4639" w:rsidRDefault="00DE4639">
      <w:pPr>
        <w:pStyle w:val="Standard"/>
        <w:shd w:val="clear" w:color="auto" w:fill="FFFFFF"/>
        <w:tabs>
          <w:tab w:val="left" w:pos="284"/>
        </w:tabs>
        <w:spacing w:before="57" w:after="57"/>
      </w:pPr>
    </w:p>
    <w:p w:rsidR="00DE4639" w:rsidRDefault="00DE4639">
      <w:pPr>
        <w:pStyle w:val="Standard"/>
        <w:shd w:val="clear" w:color="auto" w:fill="FFFFFF"/>
        <w:tabs>
          <w:tab w:val="left" w:pos="284"/>
        </w:tabs>
        <w:spacing w:before="57" w:after="57"/>
      </w:pPr>
    </w:p>
    <w:tbl>
      <w:tblPr>
        <w:tblW w:w="9075" w:type="dxa"/>
        <w:tblInd w:w="-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1"/>
        <w:gridCol w:w="138"/>
        <w:gridCol w:w="4356"/>
      </w:tblGrid>
      <w:tr w:rsidR="00DE4639">
        <w:trPr>
          <w:trHeight w:val="283"/>
        </w:trPr>
        <w:tc>
          <w:tcPr>
            <w:tcW w:w="4581" w:type="dxa"/>
            <w:shd w:val="clear" w:color="auto" w:fill="auto"/>
            <w:vAlign w:val="bottom"/>
          </w:tcPr>
          <w:p w:rsidR="00DE4639" w:rsidRDefault="00791DCE">
            <w:pPr>
              <w:pStyle w:val="Standard"/>
              <w:widowControl w:val="0"/>
              <w:jc w:val="center"/>
              <w:rPr>
                <w:rFonts w:cs="Myriad Pro"/>
              </w:rPr>
            </w:pPr>
            <w:r>
              <w:rPr>
                <w:rFonts w:cs="Myriad Pro"/>
              </w:rPr>
              <w:lastRenderedPageBreak/>
              <w:t>________, ___ de ________ de _____.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DE4639" w:rsidRDefault="00DE463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:rsidR="00DE4639" w:rsidRDefault="00791DCE">
            <w:pPr>
              <w:pStyle w:val="Standard"/>
              <w:widowControl w:val="0"/>
              <w:ind w:left="17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________, ___ de ________ de _____.</w:t>
            </w:r>
          </w:p>
        </w:tc>
      </w:tr>
      <w:tr w:rsidR="00DE4639">
        <w:trPr>
          <w:trHeight w:val="521"/>
        </w:trPr>
        <w:tc>
          <w:tcPr>
            <w:tcW w:w="4581" w:type="dxa"/>
            <w:tcBorders>
              <w:bottom w:val="single" w:sz="4" w:space="0" w:color="00000A"/>
            </w:tcBorders>
            <w:shd w:val="clear" w:color="auto" w:fill="auto"/>
          </w:tcPr>
          <w:p w:rsidR="00DE4639" w:rsidRDefault="00791DCE">
            <w:pPr>
              <w:pStyle w:val="Standard"/>
              <w:widowControl w:val="0"/>
              <w:spacing w:before="40"/>
              <w:ind w:left="850"/>
              <w:rPr>
                <w:rFonts w:cs="Myriad Pro"/>
              </w:rPr>
            </w:pPr>
            <w:r>
              <w:rPr>
                <w:rFonts w:cs="Myriad Pro"/>
              </w:rPr>
              <w:t>(local)</w:t>
            </w:r>
          </w:p>
        </w:tc>
        <w:tc>
          <w:tcPr>
            <w:tcW w:w="138" w:type="dxa"/>
            <w:shd w:val="clear" w:color="auto" w:fill="auto"/>
          </w:tcPr>
          <w:p w:rsidR="00DE4639" w:rsidRDefault="00DE4639">
            <w:pPr>
              <w:pStyle w:val="Standard"/>
              <w:widowControl w:val="0"/>
              <w:snapToGrid w:val="0"/>
              <w:spacing w:before="40"/>
            </w:pPr>
          </w:p>
        </w:tc>
        <w:tc>
          <w:tcPr>
            <w:tcW w:w="4356" w:type="dxa"/>
            <w:tcBorders>
              <w:bottom w:val="single" w:sz="4" w:space="0" w:color="00000A"/>
            </w:tcBorders>
            <w:shd w:val="clear" w:color="auto" w:fill="auto"/>
          </w:tcPr>
          <w:p w:rsidR="00DE4639" w:rsidRDefault="00791DCE">
            <w:pPr>
              <w:pStyle w:val="Standard"/>
              <w:widowControl w:val="0"/>
              <w:ind w:left="-2608"/>
              <w:jc w:val="center"/>
              <w:rPr>
                <w:rFonts w:cs="Myriad Pro"/>
              </w:rPr>
            </w:pPr>
            <w:r>
              <w:rPr>
                <w:rFonts w:cs="Myriad Pro"/>
              </w:rPr>
              <w:t>(local)</w:t>
            </w:r>
          </w:p>
        </w:tc>
      </w:tr>
      <w:tr w:rsidR="00DE4639">
        <w:trPr>
          <w:trHeight w:val="538"/>
        </w:trPr>
        <w:tc>
          <w:tcPr>
            <w:tcW w:w="4581" w:type="dxa"/>
            <w:tcBorders>
              <w:top w:val="single" w:sz="4" w:space="0" w:color="00000A"/>
            </w:tcBorders>
            <w:shd w:val="clear" w:color="auto" w:fill="auto"/>
          </w:tcPr>
          <w:p w:rsidR="00DE4639" w:rsidRDefault="00791DCE">
            <w:pPr>
              <w:pStyle w:val="Standard"/>
              <w:widowControl w:val="0"/>
              <w:jc w:val="center"/>
              <w:rPr>
                <w:rFonts w:cs="Myriad Pro"/>
                <w:shd w:val="clear" w:color="auto" w:fill="FFFF00"/>
              </w:rPr>
            </w:pPr>
            <w:r>
              <w:rPr>
                <w:rFonts w:cs="Myriad Pro"/>
                <w:shd w:val="clear" w:color="auto" w:fill="FFFF00"/>
              </w:rPr>
              <w:t>[Nome e assinatura do servidor responsável pelo preenchimento]</w:t>
            </w:r>
          </w:p>
          <w:p w:rsidR="00DE4639" w:rsidRDefault="00DE4639">
            <w:pPr>
              <w:pStyle w:val="Standard"/>
              <w:widowControl w:val="0"/>
              <w:rPr>
                <w:rFonts w:cs="Myriad Pro"/>
              </w:rPr>
            </w:pPr>
          </w:p>
        </w:tc>
        <w:tc>
          <w:tcPr>
            <w:tcW w:w="138" w:type="dxa"/>
            <w:shd w:val="clear" w:color="auto" w:fill="auto"/>
          </w:tcPr>
          <w:p w:rsidR="00DE4639" w:rsidRDefault="00DE463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  <w:p w:rsidR="00DE4639" w:rsidRDefault="00DE4639">
            <w:pPr>
              <w:pStyle w:val="Standard"/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A"/>
            </w:tcBorders>
            <w:shd w:val="clear" w:color="auto" w:fill="auto"/>
          </w:tcPr>
          <w:p w:rsidR="00DE4639" w:rsidRDefault="00791DCE">
            <w:pPr>
              <w:pStyle w:val="Standard"/>
              <w:widowControl w:val="0"/>
              <w:jc w:val="center"/>
              <w:rPr>
                <w:rFonts w:cs="Myriad Pro"/>
                <w:shd w:val="clear" w:color="auto" w:fill="FFFF00"/>
              </w:rPr>
            </w:pPr>
            <w:r>
              <w:rPr>
                <w:rFonts w:cs="Myriad Pro"/>
                <w:shd w:val="clear" w:color="auto" w:fill="FFFF00"/>
              </w:rPr>
              <w:t>[Nome e assinatura do chefe do setor</w:t>
            </w:r>
          </w:p>
          <w:p w:rsidR="00DE4639" w:rsidRDefault="00791DCE">
            <w:pPr>
              <w:pStyle w:val="Standard"/>
              <w:widowControl w:val="0"/>
              <w:jc w:val="center"/>
              <w:rPr>
                <w:rFonts w:cs="Myriad Pro"/>
                <w:shd w:val="clear" w:color="auto" w:fill="FFFF00"/>
              </w:rPr>
            </w:pPr>
            <w:r>
              <w:rPr>
                <w:rFonts w:cs="Myriad Pro"/>
                <w:shd w:val="clear" w:color="auto" w:fill="FFFF00"/>
              </w:rPr>
              <w:t>competente]</w:t>
            </w:r>
          </w:p>
          <w:p w:rsidR="00DE4639" w:rsidRDefault="00DE4639">
            <w:pPr>
              <w:pStyle w:val="Standard"/>
              <w:widowControl w:val="0"/>
              <w:rPr>
                <w:rFonts w:cs="Myriad Pro"/>
              </w:rPr>
            </w:pPr>
          </w:p>
        </w:tc>
      </w:tr>
    </w:tbl>
    <w:p w:rsidR="00DE4639" w:rsidRDefault="00DE4639">
      <w:pPr>
        <w:pStyle w:val="Standard"/>
        <w:shd w:val="clear" w:color="auto" w:fill="FFFFFF"/>
        <w:tabs>
          <w:tab w:val="left" w:pos="284"/>
        </w:tabs>
        <w:jc w:val="both"/>
      </w:pPr>
    </w:p>
    <w:p w:rsidR="00DE4639" w:rsidRDefault="00DE4639">
      <w:pPr>
        <w:pStyle w:val="Standard"/>
        <w:shd w:val="clear" w:color="auto" w:fill="FFFFFF"/>
        <w:tabs>
          <w:tab w:val="left" w:pos="284"/>
        </w:tabs>
        <w:jc w:val="both"/>
      </w:pPr>
    </w:p>
    <w:sectPr w:rsidR="00DE4639">
      <w:headerReference w:type="default" r:id="rId6"/>
      <w:pgSz w:w="11906" w:h="16838"/>
      <w:pgMar w:top="3289" w:right="1134" w:bottom="720" w:left="1701" w:header="1701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CE" w:rsidRDefault="00791DCE">
      <w:r>
        <w:separator/>
      </w:r>
    </w:p>
  </w:endnote>
  <w:endnote w:type="continuationSeparator" w:id="0">
    <w:p w:rsidR="00791DCE" w:rsidRDefault="0079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CE" w:rsidRDefault="00791DCE">
      <w:r>
        <w:separator/>
      </w:r>
    </w:p>
  </w:footnote>
  <w:footnote w:type="continuationSeparator" w:id="0">
    <w:p w:rsidR="00791DCE" w:rsidRDefault="0079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Ind w:w="122" w:type="dxa"/>
      <w:tblLayout w:type="fixed"/>
      <w:tblLook w:val="04A0" w:firstRow="1" w:lastRow="0" w:firstColumn="1" w:lastColumn="0" w:noHBand="0" w:noVBand="1"/>
    </w:tblPr>
    <w:tblGrid>
      <w:gridCol w:w="1402"/>
      <w:gridCol w:w="8122"/>
    </w:tblGrid>
    <w:tr w:rsidR="00DE4639">
      <w:trPr>
        <w:cantSplit/>
      </w:trPr>
      <w:tc>
        <w:tcPr>
          <w:tcW w:w="1402" w:type="dxa"/>
        </w:tcPr>
        <w:p w:rsidR="00DE4639" w:rsidRDefault="00791DCE">
          <w:pPr>
            <w:pStyle w:val="LO-normal5"/>
            <w:snapToGrid w:val="0"/>
            <w:spacing w:after="200"/>
            <w:ind w:left="0" w:right="0" w:firstLine="0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noProof/>
              <w:color w:val="000000"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89585" cy="609600"/>
                <wp:effectExtent l="0" t="0" r="0" b="0"/>
                <wp:wrapSquare wrapText="bothSides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97" t="-808" r="-997" b="-8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21" w:type="dxa"/>
          <w:vAlign w:val="center"/>
        </w:tcPr>
        <w:p w:rsidR="00DE4639" w:rsidRDefault="00791DCE">
          <w:pPr>
            <w:pStyle w:val="LO-normal5"/>
            <w:tabs>
              <w:tab w:val="left" w:pos="993"/>
            </w:tabs>
            <w:ind w:left="0" w:right="0" w:firstLine="0"/>
            <w:rPr>
              <w:rFonts w:ascii="Arial" w:eastAsia="Arial" w:hAnsi="Arial" w:cs="Arial"/>
              <w:b/>
              <w:color w:val="262626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262626"/>
              <w:sz w:val="22"/>
              <w:szCs w:val="22"/>
            </w:rPr>
            <w:t>ESTADO DO PARANÁ</w:t>
          </w:r>
        </w:p>
        <w:p w:rsidR="00DE4639" w:rsidRDefault="00791DCE">
          <w:pPr>
            <w:pStyle w:val="LO-normal5"/>
            <w:tabs>
              <w:tab w:val="left" w:pos="993"/>
            </w:tabs>
            <w:ind w:left="0" w:right="0" w:firstLine="0"/>
            <w:rPr>
              <w:rFonts w:ascii="Arial" w:eastAsia="Arial" w:hAnsi="Arial" w:cs="Arial"/>
              <w:b/>
              <w:color w:val="262626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262626"/>
              <w:sz w:val="22"/>
              <w:szCs w:val="22"/>
            </w:rPr>
            <w:t>(ÓRGÃO/ENTIDADE ESTADUAL)</w:t>
          </w:r>
        </w:p>
        <w:p w:rsidR="00DE4639" w:rsidRDefault="00791DCE">
          <w:pPr>
            <w:pStyle w:val="LO-normal5"/>
            <w:tabs>
              <w:tab w:val="left" w:pos="993"/>
            </w:tabs>
            <w:ind w:left="0" w:right="0" w:firstLine="0"/>
            <w:rPr>
              <w:rFonts w:ascii="Arial" w:eastAsia="Arial" w:hAnsi="Arial" w:cs="Arial"/>
              <w:b/>
              <w:color w:val="262626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262626"/>
              <w:sz w:val="22"/>
              <w:szCs w:val="22"/>
            </w:rPr>
            <w:t>(SETOR)</w:t>
          </w:r>
        </w:p>
        <w:p w:rsidR="00DE4639" w:rsidRDefault="00DE4639">
          <w:pPr>
            <w:pStyle w:val="LO-normal5"/>
            <w:tabs>
              <w:tab w:val="left" w:pos="993"/>
            </w:tabs>
            <w:ind w:left="0" w:right="0" w:firstLine="0"/>
            <w:rPr>
              <w:rFonts w:ascii="Arial" w:eastAsia="Arial" w:hAnsi="Arial" w:cs="Arial"/>
              <w:color w:val="262626"/>
              <w:sz w:val="14"/>
              <w:szCs w:val="14"/>
            </w:rPr>
          </w:pPr>
        </w:p>
        <w:p w:rsidR="00DE4639" w:rsidRDefault="00791DCE">
          <w:pPr>
            <w:pStyle w:val="LO-normal"/>
            <w:pBdr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pBdr>
            <w:tabs>
              <w:tab w:val="left" w:pos="3231"/>
              <w:tab w:val="center" w:pos="4819"/>
              <w:tab w:val="center" w:pos="6490"/>
              <w:tab w:val="right" w:pos="9638"/>
              <w:tab w:val="right" w:pos="10742"/>
            </w:tabs>
            <w:ind w:left="0" w:right="3" w:firstLine="0"/>
            <w:jc w:val="right"/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Protocolo n° XXXXX – Termo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de Cooperação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n°</w:t>
          </w:r>
          <w:r>
            <w:rPr>
              <w:rFonts w:ascii="Arial" w:eastAsia="Arial" w:hAnsi="Arial" w:cs="Arial"/>
              <w:color w:val="FF0000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XXXX/XXXX   </w:t>
          </w:r>
          <w:r>
            <w:rPr>
              <w:rFonts w:ascii="Arial" w:eastAsia="Arial" w:hAnsi="Arial" w:cs="Arial"/>
              <w:color w:val="000000"/>
              <w:sz w:val="14"/>
              <w:szCs w:val="14"/>
              <w:u w:val="single"/>
            </w:rPr>
            <w:t xml:space="preserve">(página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fldChar w:fldCharType="separate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3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  <w:u w:val="single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fldChar w:fldCharType="separate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3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  <w:u w:val="single"/>
            </w:rPr>
            <w:t>)</w:t>
          </w:r>
        </w:p>
      </w:tc>
    </w:tr>
  </w:tbl>
  <w:p w:rsidR="00DE4639" w:rsidRDefault="00DE4639">
    <w:pPr>
      <w:tabs>
        <w:tab w:val="left" w:pos="993"/>
        <w:tab w:val="center" w:pos="4252"/>
        <w:tab w:val="right" w:pos="8504"/>
      </w:tabs>
      <w:spacing w:line="259" w:lineRule="auto"/>
      <w:ind w:right="163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39"/>
    <w:rsid w:val="00791DCE"/>
    <w:rsid w:val="007E4F43"/>
    <w:rsid w:val="00D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43E7-593A-4852-A97C-61F0E9BE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Standard"/>
    <w:next w:val="Standard"/>
    <w:uiPriority w:val="9"/>
    <w:qFormat/>
    <w:pPr>
      <w:keepNext/>
      <w:ind w:hanging="709"/>
      <w:jc w:val="center"/>
      <w:outlineLvl w:val="0"/>
    </w:pPr>
    <w:rPr>
      <w:b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eastAsia="Myriad Pro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eastAsia="Myriad Pro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eastAsia="Myriad Pro"/>
    </w:rPr>
  </w:style>
  <w:style w:type="paragraph" w:customStyle="1" w:styleId="Standard">
    <w:name w:val="Standard"/>
    <w:qFormat/>
    <w:pPr>
      <w:spacing w:line="360" w:lineRule="auto"/>
      <w:textAlignment w:val="baseline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11">
    <w:name w:val="Título1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ecuodecorpodetexto31">
    <w:name w:val="Recuo de corpo de texto 31"/>
    <w:basedOn w:val="Standard"/>
    <w:qFormat/>
    <w:pPr>
      <w:ind w:left="4111" w:firstLine="929"/>
      <w:jc w:val="both"/>
    </w:pPr>
    <w:rPr>
      <w:b/>
    </w:rPr>
  </w:style>
  <w:style w:type="paragraph" w:customStyle="1" w:styleId="Textbodyindent">
    <w:name w:val="Text body indent"/>
    <w:basedOn w:val="Standard"/>
    <w:qFormat/>
    <w:pPr>
      <w:ind w:left="1560" w:hanging="2269"/>
      <w:jc w:val="both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Rodap">
    <w:name w:val="footer"/>
    <w:basedOn w:val="CabealhoeRodap"/>
  </w:style>
  <w:style w:type="paragraph" w:styleId="Textodenotaderodap">
    <w:name w:val="footnote text"/>
    <w:basedOn w:val="Normal"/>
  </w:style>
  <w:style w:type="paragraph" w:customStyle="1" w:styleId="LO-normal5">
    <w:name w:val="LO-normal5"/>
    <w:qFormat/>
    <w:pPr>
      <w:widowControl w:val="0"/>
      <w:ind w:left="4547" w:right="202" w:hanging="10"/>
    </w:pPr>
    <w:rPr>
      <w:rFonts w:ascii="Times New Roman" w:hAnsi="Times New Roman" w:cs="Lucida Sans"/>
      <w:kern w:val="0"/>
      <w:sz w:val="20"/>
      <w:szCs w:val="20"/>
    </w:rPr>
  </w:style>
  <w:style w:type="paragraph" w:customStyle="1" w:styleId="LO-normal">
    <w:name w:val="LO-normal"/>
    <w:qFormat/>
    <w:pPr>
      <w:widowControl w:val="0"/>
      <w:ind w:left="4547" w:right="202" w:hanging="10"/>
    </w:pPr>
    <w:rPr>
      <w:rFonts w:ascii="Open Sans" w:eastAsia="Open Sans" w:hAnsi="Open Sans" w:cs="Open Sans"/>
      <w:kern w:val="0"/>
    </w:rPr>
  </w:style>
  <w:style w:type="paragraph" w:customStyle="1" w:styleId="LO-normal1">
    <w:name w:val="LO-normal1"/>
    <w:qFormat/>
    <w:pPr>
      <w:spacing w:after="4"/>
      <w:ind w:left="4547" w:right="202" w:hanging="10"/>
      <w:jc w:val="both"/>
    </w:pPr>
    <w:rPr>
      <w:rFonts w:ascii="Arial" w:eastAsia="Arial" w:hAnsi="Arial"/>
      <w:kern w:val="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Procuradoria Geral do Estado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solano franca</dc:creator>
  <dc:description/>
  <cp:lastModifiedBy>Jhonathan Lemos</cp:lastModifiedBy>
  <cp:revision>2</cp:revision>
  <cp:lastPrinted>1995-11-21T17:41:00Z</cp:lastPrinted>
  <dcterms:created xsi:type="dcterms:W3CDTF">2024-05-29T17:22:00Z</dcterms:created>
  <dcterms:modified xsi:type="dcterms:W3CDTF">2024-05-29T17:22:00Z</dcterms:modified>
  <dc:language>pt-BR</dc:language>
</cp:coreProperties>
</file>