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528F" w:rsidRPr="00F81DD2" w:rsidRDefault="00D2528F" w:rsidP="00D84650">
      <w:pPr>
        <w:shd w:val="clear" w:color="auto" w:fill="FFFFFF"/>
        <w:tabs>
          <w:tab w:val="left" w:pos="284"/>
        </w:tabs>
        <w:spacing w:after="0" w:line="100" w:lineRule="atLeast"/>
        <w:ind w:firstLine="1560"/>
        <w:jc w:val="center"/>
        <w:rPr>
          <w:rFonts w:ascii="Arial" w:hAnsi="Arial" w:cs="Arial"/>
        </w:rPr>
      </w:pPr>
      <w:bookmarkStart w:id="0" w:name="_GoBack"/>
      <w:bookmarkEnd w:id="0"/>
    </w:p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</w:pPr>
      <w:r w:rsidRPr="00F81DD2">
        <w:rPr>
          <w:rStyle w:val="Fontepargpadro1"/>
          <w:rFonts w:ascii="Arial" w:eastAsia="Myriad Pro" w:hAnsi="Arial" w:cs="Arial"/>
          <w:b/>
          <w:bCs/>
        </w:rPr>
        <w:t>MINUTA – A</w:t>
      </w:r>
    </w:p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</w:pPr>
      <w:r w:rsidRPr="00F81DD2"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  <w:t>TERMO ADITIVO</w:t>
      </w:r>
    </w:p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</w:pPr>
      <w:r w:rsidRPr="00F81DD2"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  <w:t xml:space="preserve">PRORROGAÇÃO DA VIGÊNCIA DE CONTRATO DE SERVIÇOS </w:t>
      </w:r>
      <w:r w:rsidR="00EC1707" w:rsidRPr="00F81DD2"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  <w:t xml:space="preserve">E FORNECIMENTO </w:t>
      </w:r>
      <w:r w:rsidRPr="00F81DD2"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  <w:t>CONTÍNUOS</w:t>
      </w:r>
    </w:p>
    <w:p w:rsidR="00D2528F" w:rsidRPr="00F81DD2" w:rsidRDefault="00D2528F">
      <w:pPr>
        <w:tabs>
          <w:tab w:val="left" w:pos="284"/>
        </w:tabs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D2528F" w:rsidRPr="00F81DD2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shd w:val="clear" w:color="auto" w:fill="FFFF00"/>
              <w:spacing w:before="57" w:after="57"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>Notas explicativas</w:t>
            </w:r>
          </w:p>
          <w:p w:rsidR="00D2528F" w:rsidRPr="00F81DD2" w:rsidRDefault="00D2528F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F81DD2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Obs. As notas explicativas são meramente orientativas. Portanto, devem ser excluídas da minuta a ser assinada)</w:t>
            </w: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57B5" w:rsidRPr="00F81DD2" w:rsidRDefault="00D2528F" w:rsidP="005E57B5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Esta minuta de Termo Aditivo tem aplicação exclusiva para a prorrogação de contratos de </w:t>
            </w:r>
            <w:r w:rsidR="005E57B5" w:rsidRPr="00F81DD2">
              <w:rPr>
                <w:rFonts w:ascii="Arial" w:hAnsi="Arial" w:cs="Arial"/>
                <w:sz w:val="22"/>
                <w:szCs w:val="22"/>
              </w:rPr>
              <w:t>serviços e fornecimentos contínuos</w:t>
            </w:r>
            <w:r w:rsidRPr="00F81DD2">
              <w:rPr>
                <w:rFonts w:ascii="Arial" w:hAnsi="Arial" w:cs="Arial"/>
                <w:sz w:val="22"/>
                <w:szCs w:val="22"/>
              </w:rPr>
              <w:t xml:space="preserve">, nos termos do </w:t>
            </w: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art. 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>406</w:t>
            </w: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>o</w:t>
            </w: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Decreto </w:t>
            </w: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Estadual n.º 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>10.086/2022</w:t>
            </w: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>, e deverá ser acompanhada da lista de verificações correspondente, publicada pela Procuradoria-Geral do Estado.</w:t>
            </w:r>
          </w:p>
          <w:p w:rsidR="005E57B5" w:rsidRPr="00F81DD2" w:rsidRDefault="005E57B5" w:rsidP="005E57B5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00"/>
              </w:rPr>
            </w:pPr>
          </w:p>
          <w:p w:rsidR="005E57B5" w:rsidRPr="00F81DD2" w:rsidRDefault="00D2528F" w:rsidP="005E57B5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00"/>
              </w:rPr>
              <w:t>A minuta referida não poderá ser utilizada</w:t>
            </w:r>
            <w:r w:rsidR="005E57B5"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00"/>
              </w:rPr>
              <w:t xml:space="preserve"> nos</w:t>
            </w: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00"/>
              </w:rPr>
              <w:t xml:space="preserve"> </w:t>
            </w:r>
            <w:r w:rsidR="005E57B5" w:rsidRPr="00F81DD2"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  <w:t xml:space="preserve">casos demais casos de prorrogação contratual, tais como os descritos nos seguintes artigos do Decreto Estadual nº 10.086/20022: </w:t>
            </w:r>
            <w:r w:rsidR="005E57B5" w:rsidRPr="00F81DD2">
              <w:rPr>
                <w:rFonts w:ascii="Arial" w:eastAsia="Alef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Art. 410</w:t>
            </w:r>
            <w:r w:rsidR="005E57B5" w:rsidRPr="00F81DD2"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  <w:t xml:space="preserve"> – contratos de escopo predefinido; </w:t>
            </w:r>
            <w:r w:rsidR="005E57B5" w:rsidRPr="00F81DD2">
              <w:rPr>
                <w:rFonts w:ascii="Arial" w:eastAsia="Alef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Art. 411 e art. 502</w:t>
            </w:r>
            <w:r w:rsidR="005E57B5" w:rsidRPr="00F81DD2"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  <w:t xml:space="preserve"> - 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contratos firmados sob o regime de fornecimento e prestação de serviço associado; </w:t>
            </w:r>
            <w:r w:rsidR="005E57B5" w:rsidRPr="00F81DD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Art. 464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 parágrafos – contratos de execução de obra e serviços de engenharia</w:t>
            </w:r>
            <w:r w:rsidR="005E57B5" w:rsidRPr="00F81DD2"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  <w:t xml:space="preserve">; </w:t>
            </w:r>
            <w:r w:rsidR="005E57B5" w:rsidRPr="00F81DD2">
              <w:rPr>
                <w:rFonts w:ascii="Arial" w:eastAsia="Alef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Art. 585</w:t>
            </w:r>
            <w:r w:rsidR="005E57B5" w:rsidRPr="00F81DD2"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5E57B5" w:rsidRPr="00F81DD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 parágrafos </w:t>
            </w:r>
            <w:r w:rsidR="005E57B5" w:rsidRPr="00F81DD2">
              <w:rPr>
                <w:rFonts w:ascii="Arial" w:eastAsia="Alef" w:hAnsi="Arial" w:cs="Arial"/>
                <w:color w:val="000000"/>
                <w:sz w:val="22"/>
                <w:szCs w:val="22"/>
                <w:highlight w:val="yellow"/>
              </w:rPr>
              <w:t>– contratos de locação de imóveis.</w:t>
            </w:r>
          </w:p>
          <w:p w:rsidR="005E57B5" w:rsidRPr="00F81DD2" w:rsidRDefault="005E57B5">
            <w:pPr>
              <w:suppressLineNumbers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hd w:val="clear" w:color="auto" w:fill="FFFF00"/>
              </w:rPr>
            </w:pPr>
          </w:p>
          <w:p w:rsidR="00D2528F" w:rsidRPr="00F81DD2" w:rsidRDefault="00D2528F">
            <w:pPr>
              <w:suppressLineNumbers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  <w:shd w:val="clear" w:color="auto" w:fill="FFFF00"/>
              </w:rPr>
              <w:t>A minuta referida não poderá incluir outros objetos além daquele definido na sua cláusula primeira.</w:t>
            </w:r>
          </w:p>
        </w:tc>
      </w:tr>
    </w:tbl>
    <w:p w:rsidR="00D2528F" w:rsidRPr="00F81DD2" w:rsidRDefault="00D2528F">
      <w:pPr>
        <w:tabs>
          <w:tab w:val="left" w:pos="1418"/>
        </w:tabs>
        <w:spacing w:after="57" w:line="100" w:lineRule="atLeast"/>
        <w:rPr>
          <w:rFonts w:ascii="Arial" w:hAnsi="Arial" w:cs="Arial"/>
        </w:rPr>
      </w:pPr>
    </w:p>
    <w:p w:rsidR="00D2528F" w:rsidRPr="00F81DD2" w:rsidRDefault="00D2528F">
      <w:pPr>
        <w:shd w:val="clear" w:color="auto" w:fill="FFFFFF"/>
        <w:tabs>
          <w:tab w:val="left" w:pos="4819"/>
        </w:tabs>
        <w:spacing w:after="0" w:line="100" w:lineRule="atLeast"/>
        <w:ind w:left="4535"/>
        <w:jc w:val="both"/>
        <w:rPr>
          <w:rFonts w:ascii="Arial" w:hAnsi="Arial" w:cs="Arial"/>
        </w:rPr>
      </w:pPr>
      <w:r w:rsidRPr="00F81DD2">
        <w:rPr>
          <w:rStyle w:val="Fontepargpadro1"/>
          <w:rFonts w:ascii="Arial" w:hAnsi="Arial" w:cs="Arial"/>
          <w:shd w:val="clear" w:color="auto" w:fill="FFFF00"/>
        </w:rPr>
        <w:t>XXXX [NÚMERO ORDINAL]</w:t>
      </w:r>
      <w:r w:rsidRPr="00F81DD2">
        <w:rPr>
          <w:rStyle w:val="Fontepargpadro1"/>
          <w:rFonts w:ascii="Arial" w:hAnsi="Arial" w:cs="Arial"/>
        </w:rPr>
        <w:t xml:space="preserve"> TERMO ADITIVO AO CONTRATO N.º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XXXX/XXXX,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 PROTOCOLO N.º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, </w:t>
      </w:r>
      <w:r w:rsidRPr="00F81DD2">
        <w:rPr>
          <w:rStyle w:val="Fontepargpadro1"/>
          <w:rFonts w:ascii="Arial" w:hAnsi="Arial" w:cs="Arial"/>
        </w:rPr>
        <w:t xml:space="preserve">CELEBRADO PELO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XXXXXXXX [CONTRANTE]</w:t>
      </w:r>
      <w:r w:rsidRPr="00F81DD2">
        <w:rPr>
          <w:rStyle w:val="Fontepargpadro1"/>
          <w:rFonts w:ascii="Arial" w:hAnsi="Arial" w:cs="Arial"/>
        </w:rPr>
        <w:t xml:space="preserve"> E PELA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XXXXXXXX [CONTRATADA]</w:t>
      </w:r>
      <w:r w:rsidRPr="00F81DD2">
        <w:rPr>
          <w:rStyle w:val="Fontepargpadro1"/>
          <w:rFonts w:ascii="Arial" w:hAnsi="Arial" w:cs="Arial"/>
          <w:shd w:val="clear" w:color="auto" w:fill="FFFFFF"/>
        </w:rPr>
        <w:t>,</w:t>
      </w:r>
      <w:r w:rsidRPr="00F81DD2">
        <w:rPr>
          <w:rStyle w:val="Fontepargpadro1"/>
          <w:rFonts w:ascii="Arial" w:hAnsi="Arial" w:cs="Arial"/>
        </w:rPr>
        <w:t xml:space="preserve"> QUE TEM POR OBJETO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XXXXXXXX</w:t>
      </w:r>
      <w:r w:rsidRPr="00F81DD2">
        <w:rPr>
          <w:rStyle w:val="Fontepargpadro1"/>
          <w:rFonts w:ascii="Arial" w:hAnsi="Arial" w:cs="Arial"/>
        </w:rPr>
        <w:t>.</w:t>
      </w:r>
    </w:p>
    <w:p w:rsidR="00D2528F" w:rsidRPr="00F81DD2" w:rsidRDefault="00D2528F">
      <w:pPr>
        <w:pStyle w:val="Recuodecorpodetexto31"/>
        <w:shd w:val="clear" w:color="auto" w:fill="FFFFFF"/>
        <w:ind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C1707" w:rsidRPr="00F81DD2" w:rsidRDefault="00EC1707">
      <w:pPr>
        <w:pStyle w:val="Recuodecorpodetexto31"/>
        <w:shd w:val="clear" w:color="auto" w:fill="FFFFFF"/>
        <w:ind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C1707" w:rsidRPr="00F81DD2" w:rsidRDefault="00EC1707">
      <w:pPr>
        <w:pStyle w:val="Recuodecorpodetexto31"/>
        <w:shd w:val="clear" w:color="auto" w:fill="FFFFFF"/>
        <w:ind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D2528F" w:rsidRPr="00F81DD2" w:rsidRDefault="00D2528F">
      <w:pPr>
        <w:pStyle w:val="Corpodetexto"/>
        <w:shd w:val="clear" w:color="auto" w:fill="FFFFFF"/>
        <w:spacing w:before="57" w:after="57" w:line="100" w:lineRule="atLeast"/>
        <w:ind w:left="27"/>
        <w:jc w:val="both"/>
        <w:rPr>
          <w:rFonts w:ascii="Arial" w:hAnsi="Arial" w:cs="Arial"/>
        </w:rPr>
      </w:pPr>
      <w:r w:rsidRPr="00F81DD2">
        <w:rPr>
          <w:rStyle w:val="Fontepargpadro1"/>
          <w:rFonts w:ascii="Arial" w:hAnsi="Arial" w:cs="Arial"/>
          <w:b/>
          <w:bCs/>
          <w:shd w:val="clear" w:color="auto" w:fill="FFFFFF"/>
        </w:rPr>
        <w:t>CONTRATANTE</w:t>
      </w:r>
      <w:r w:rsidRPr="00F81DD2">
        <w:rPr>
          <w:rStyle w:val="Fontepargpadro1"/>
          <w:rFonts w:ascii="Arial" w:hAnsi="Arial" w:cs="Arial"/>
          <w:shd w:val="clear" w:color="auto" w:fill="FFFFFF"/>
        </w:rPr>
        <w:t>: [</w:t>
      </w:r>
      <w:r w:rsidRPr="00F81DD2">
        <w:rPr>
          <w:rStyle w:val="Fontepargpadro1"/>
          <w:rFonts w:ascii="Arial" w:hAnsi="Arial" w:cs="Arial"/>
          <w:shd w:val="clear" w:color="auto" w:fill="FFFF00"/>
        </w:rPr>
        <w:t>O ESTADO DO PARANÁ, por intermédio do órgão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 xml:space="preserve"> XXXXXXXX] ou [A ENTIDADE PÚBLICA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 xml:space="preserve">], com sede no(a)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 xml:space="preserve">, inscrito(a) no CNPJ sob o n.º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>XXXXXXXX</w:t>
      </w:r>
      <w:r w:rsidRPr="00F81DD2">
        <w:rPr>
          <w:rStyle w:val="Fontepargpadro1"/>
          <w:rFonts w:ascii="Arial" w:hAnsi="Arial" w:cs="Arial"/>
          <w:shd w:val="clear" w:color="auto" w:fill="FFFFFF"/>
        </w:rPr>
        <w:t>, neste ato representado(a) pelo(a) [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>CARGO E NOME DA AUTORIDADE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>],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 nomeado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>(a)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 pelo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>(a)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 Decreto/Portaria n.º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 xml:space="preserve">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 xml:space="preserve">, inscrito(a) no CPF sob o n.º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 xml:space="preserve">, portador(a) da carteira de identidade n.º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>.</w:t>
      </w:r>
    </w:p>
    <w:p w:rsidR="00D2528F" w:rsidRPr="00F81DD2" w:rsidRDefault="00D2528F">
      <w:pPr>
        <w:pStyle w:val="Corpodetexto"/>
        <w:shd w:val="clear" w:color="auto" w:fill="FFFFFF"/>
        <w:spacing w:after="0" w:line="100" w:lineRule="atLeast"/>
        <w:ind w:left="27"/>
        <w:jc w:val="both"/>
        <w:rPr>
          <w:rFonts w:ascii="Arial" w:hAnsi="Arial" w:cs="Arial"/>
        </w:rPr>
      </w:pPr>
    </w:p>
    <w:p w:rsidR="00122272" w:rsidRPr="00F81DD2" w:rsidRDefault="00D2528F" w:rsidP="00122272">
      <w:pPr>
        <w:pStyle w:val="Corpodetexto"/>
        <w:spacing w:before="57" w:after="57" w:line="100" w:lineRule="atLeast"/>
        <w:ind w:left="27"/>
        <w:jc w:val="both"/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</w:pPr>
      <w:r w:rsidRPr="00F81DD2">
        <w:rPr>
          <w:rStyle w:val="Fontepargpadro1"/>
          <w:rFonts w:ascii="Arial" w:hAnsi="Arial" w:cs="Arial"/>
          <w:b/>
          <w:bCs/>
          <w:color w:val="000000"/>
          <w:shd w:val="clear" w:color="auto" w:fill="FFFFFF"/>
        </w:rPr>
        <w:t>CONTRATADO(A)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>: [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NOME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], inscrito(a) no CNPJ/CPF sob o n.º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, com sede no(a)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>, neste ato representado(a) por [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NOME E QUALIFICAÇÃO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], inscrito(a) no CPF sob o n.º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, portador(a) da carteira de identidade n.º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, residente e domiciliado no(a)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, e-mail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 xml:space="preserve"> e telefone </w:t>
      </w:r>
      <w:r w:rsidRPr="00F81DD2">
        <w:rPr>
          <w:rStyle w:val="Fontepargpadro1"/>
          <w:rFonts w:ascii="Arial" w:hAnsi="Arial" w:cs="Arial"/>
          <w:color w:val="000000"/>
          <w:shd w:val="clear" w:color="auto" w:fill="FFFF00"/>
          <w:lang w:eastAsia="pt-BR"/>
        </w:rPr>
        <w:t>XXXXXXXX</w:t>
      </w:r>
      <w:r w:rsidRPr="00F81DD2">
        <w:rPr>
          <w:rStyle w:val="Fontepargpadro1"/>
          <w:rFonts w:ascii="Arial" w:hAnsi="Arial" w:cs="Arial"/>
          <w:color w:val="000000"/>
          <w:shd w:val="clear" w:color="auto" w:fill="FFFFFF"/>
          <w:lang w:eastAsia="pt-BR"/>
        </w:rPr>
        <w:t>.</w:t>
      </w:r>
    </w:p>
    <w:p w:rsidR="00122272" w:rsidRPr="00F81DD2" w:rsidRDefault="00122272" w:rsidP="00122272">
      <w:pPr>
        <w:pStyle w:val="Corpodetexto"/>
        <w:spacing w:before="57" w:after="57" w:line="100" w:lineRule="atLeast"/>
        <w:ind w:left="27"/>
        <w:jc w:val="both"/>
        <w:rPr>
          <w:rStyle w:val="Fontepargpadro1"/>
          <w:rFonts w:ascii="Arial" w:hAnsi="Arial" w:cs="Arial"/>
          <w:color w:val="000000"/>
          <w:shd w:val="clear" w:color="auto" w:fill="FFFFFF"/>
        </w:rPr>
      </w:pPr>
    </w:p>
    <w:p w:rsidR="00122272" w:rsidRPr="00F81DD2" w:rsidRDefault="00122272" w:rsidP="00122272">
      <w:pPr>
        <w:pStyle w:val="Corpodetexto"/>
        <w:spacing w:before="57" w:after="57" w:line="100" w:lineRule="atLeast"/>
        <w:ind w:left="27"/>
        <w:jc w:val="both"/>
        <w:rPr>
          <w:rStyle w:val="Fontepargpadro1"/>
          <w:rFonts w:ascii="Arial" w:hAnsi="Arial" w:cs="Arial"/>
          <w:color w:val="000000"/>
          <w:shd w:val="clear" w:color="auto" w:fill="FFFFFF"/>
        </w:rPr>
      </w:pPr>
      <w:r w:rsidRPr="00F81DD2">
        <w:rPr>
          <w:rStyle w:val="Fontepargpadro1"/>
          <w:rFonts w:ascii="Arial" w:hAnsi="Arial" w:cs="Arial"/>
          <w:color w:val="000000"/>
          <w:shd w:val="clear" w:color="auto" w:fill="FFFFFF"/>
        </w:rPr>
        <w:t>As partes celebram este Termo Aditivo com fundamento no art. 406 do Decreto Estadual nº 10.086/2022 e estabelecem as seguintes cláusulas:</w:t>
      </w:r>
    </w:p>
    <w:p w:rsidR="00122272" w:rsidRPr="00F81DD2" w:rsidRDefault="00122272">
      <w:pPr>
        <w:pStyle w:val="Ttulo1"/>
        <w:spacing w:before="57" w:after="57" w:line="100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:rsidR="00122272" w:rsidRPr="00F81DD2" w:rsidRDefault="00122272">
      <w:pPr>
        <w:pStyle w:val="Ttulo1"/>
        <w:spacing w:before="57" w:after="57" w:line="100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:rsidR="00D2528F" w:rsidRPr="00F81DD2" w:rsidRDefault="00D2528F">
      <w:pPr>
        <w:pStyle w:val="Ttulo1"/>
        <w:spacing w:before="57" w:after="57"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F81DD2">
        <w:rPr>
          <w:rFonts w:ascii="Arial" w:hAnsi="Arial" w:cs="Arial"/>
          <w:sz w:val="22"/>
          <w:szCs w:val="22"/>
        </w:rPr>
        <w:t>CLÁUSULA PRIMEIRA - DO OBJETO</w:t>
      </w:r>
    </w:p>
    <w:p w:rsidR="00D2528F" w:rsidRPr="00F81DD2" w:rsidRDefault="00D2528F">
      <w:pPr>
        <w:pStyle w:val="Recuodecorpodetexto"/>
        <w:tabs>
          <w:tab w:val="left" w:pos="1418"/>
        </w:tabs>
        <w:spacing w:before="57" w:after="57" w:line="100" w:lineRule="atLeast"/>
        <w:ind w:left="0"/>
        <w:jc w:val="both"/>
        <w:rPr>
          <w:rFonts w:ascii="Arial" w:hAnsi="Arial" w:cs="Arial"/>
        </w:rPr>
      </w:pPr>
      <w:r w:rsidRPr="00F81DD2">
        <w:rPr>
          <w:rFonts w:ascii="Arial" w:hAnsi="Arial" w:cs="Arial"/>
        </w:rPr>
        <w:tab/>
        <w:t>Este Termo Aditivo tem por objeto a</w:t>
      </w:r>
      <w:r w:rsidR="00122272" w:rsidRPr="00F81DD2">
        <w:rPr>
          <w:rFonts w:ascii="Arial" w:hAnsi="Arial" w:cs="Arial"/>
        </w:rPr>
        <w:t xml:space="preserve"> PRORROGAÇÃO d</w:t>
      </w:r>
      <w:r w:rsidRPr="00F81DD2">
        <w:rPr>
          <w:rFonts w:ascii="Arial" w:hAnsi="Arial" w:cs="Arial"/>
        </w:rPr>
        <w:t xml:space="preserve">o prazo de vigência do Contrato nº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XXXX/XXXX</w:t>
      </w:r>
      <w:r w:rsidRPr="00F81DD2">
        <w:rPr>
          <w:rFonts w:ascii="Arial" w:hAnsi="Arial" w:cs="Arial"/>
        </w:rPr>
        <w:t>, nos termos d</w:t>
      </w:r>
      <w:r w:rsidR="00DE0F10">
        <w:rPr>
          <w:rFonts w:ascii="Arial" w:hAnsi="Arial" w:cs="Arial"/>
        </w:rPr>
        <w:t>e</w:t>
      </w:r>
      <w:r w:rsidRPr="00F81DD2">
        <w:rPr>
          <w:rFonts w:ascii="Arial" w:hAnsi="Arial" w:cs="Arial"/>
        </w:rPr>
        <w:t xml:space="preserve"> sua Cláusula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XXXXXXXX</w:t>
      </w:r>
      <w:r w:rsidRPr="00F81DD2">
        <w:rPr>
          <w:rFonts w:ascii="Arial" w:hAnsi="Arial" w:cs="Arial"/>
        </w:rPr>
        <w:t>.</w:t>
      </w:r>
    </w:p>
    <w:p w:rsidR="00EC1707" w:rsidRPr="00F81DD2" w:rsidRDefault="00EC1707">
      <w:pPr>
        <w:spacing w:before="57" w:after="57" w:line="100" w:lineRule="atLeast"/>
        <w:rPr>
          <w:rFonts w:ascii="Arial" w:hAnsi="Arial" w:cs="Arial"/>
          <w:b/>
        </w:rPr>
      </w:pPr>
    </w:p>
    <w:p w:rsidR="00D2528F" w:rsidRPr="00F81DD2" w:rsidRDefault="00D2528F">
      <w:pPr>
        <w:spacing w:before="57" w:after="57" w:line="100" w:lineRule="atLeast"/>
        <w:rPr>
          <w:rFonts w:ascii="Arial" w:hAnsi="Arial" w:cs="Arial"/>
        </w:rPr>
      </w:pPr>
      <w:r w:rsidRPr="00F81DD2">
        <w:rPr>
          <w:rFonts w:ascii="Arial" w:hAnsi="Arial" w:cs="Arial"/>
          <w:b/>
        </w:rPr>
        <w:t>CLÁUSULA SEGUNDA - DA PRORROGAÇÃO</w:t>
      </w:r>
    </w:p>
    <w:p w:rsidR="00D2528F" w:rsidRPr="00F81DD2" w:rsidRDefault="00D2528F">
      <w:pPr>
        <w:tabs>
          <w:tab w:val="left" w:pos="1418"/>
        </w:tabs>
        <w:spacing w:before="57" w:after="57" w:line="100" w:lineRule="atLeast"/>
        <w:ind w:firstLine="1474"/>
        <w:jc w:val="both"/>
        <w:rPr>
          <w:rFonts w:ascii="Arial" w:hAnsi="Arial" w:cs="Arial"/>
        </w:rPr>
      </w:pPr>
      <w:r w:rsidRPr="00F81DD2">
        <w:rPr>
          <w:rFonts w:ascii="Arial" w:hAnsi="Arial" w:cs="Arial"/>
        </w:rPr>
        <w:t xml:space="preserve">Fica prorrogada a vigência do contrato pelo prazo de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 [INDICAR O PERÍODO POR EXTENSO]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, </w:t>
      </w:r>
      <w:r w:rsidRPr="00F81DD2">
        <w:rPr>
          <w:rFonts w:ascii="Arial" w:hAnsi="Arial" w:cs="Arial"/>
        </w:rPr>
        <w:t>a partir de ___/___/___ até ___/___/___.</w:t>
      </w:r>
    </w:p>
    <w:p w:rsidR="00D2528F" w:rsidRPr="00F81DD2" w:rsidRDefault="00D2528F">
      <w:pPr>
        <w:tabs>
          <w:tab w:val="left" w:pos="1418"/>
        </w:tabs>
        <w:spacing w:before="57" w:after="57" w:line="100" w:lineRule="atLeast"/>
        <w:ind w:firstLine="1474"/>
        <w:jc w:val="both"/>
        <w:rPr>
          <w:rFonts w:ascii="Arial" w:hAnsi="Arial" w:cs="Arial"/>
        </w:rPr>
      </w:pPr>
    </w:p>
    <w:p w:rsidR="00D2528F" w:rsidRPr="00F81DD2" w:rsidRDefault="00D2528F">
      <w:pPr>
        <w:pStyle w:val="Ttulo3"/>
        <w:spacing w:before="57" w:after="57" w:line="100" w:lineRule="atLeast"/>
        <w:jc w:val="left"/>
        <w:rPr>
          <w:rFonts w:ascii="Arial" w:hAnsi="Arial" w:cs="Arial"/>
          <w:sz w:val="22"/>
          <w:szCs w:val="22"/>
        </w:rPr>
      </w:pPr>
      <w:r w:rsidRPr="00F81DD2">
        <w:rPr>
          <w:rFonts w:ascii="Arial" w:hAnsi="Arial" w:cs="Arial"/>
          <w:sz w:val="22"/>
          <w:szCs w:val="22"/>
        </w:rPr>
        <w:t xml:space="preserve">CLÁUSULA TERCEIRA – DO VALOR </w:t>
      </w:r>
    </w:p>
    <w:p w:rsidR="00C501E1" w:rsidRDefault="00D2528F">
      <w:pPr>
        <w:pStyle w:val="Corpodetexto"/>
        <w:shd w:val="clear" w:color="auto" w:fill="FFFFFF"/>
        <w:tabs>
          <w:tab w:val="left" w:pos="1418"/>
        </w:tabs>
        <w:spacing w:before="57" w:after="57" w:line="100" w:lineRule="atLeast"/>
        <w:jc w:val="both"/>
        <w:rPr>
          <w:rStyle w:val="Fontepargpadro1"/>
          <w:rFonts w:ascii="Arial" w:hAnsi="Arial" w:cs="Arial"/>
          <w:shd w:val="clear" w:color="auto" w:fill="FFFFFF"/>
        </w:rPr>
      </w:pPr>
      <w:r w:rsidRPr="00F81DD2">
        <w:rPr>
          <w:rFonts w:ascii="Arial" w:hAnsi="Arial" w:cs="Arial"/>
        </w:rPr>
        <w:tab/>
      </w:r>
      <w:r w:rsidR="00751B6B">
        <w:rPr>
          <w:rFonts w:ascii="Arial" w:hAnsi="Arial" w:cs="Arial"/>
        </w:rPr>
        <w:t xml:space="preserve">Conforme justificativa contida no </w:t>
      </w:r>
      <w:r w:rsidR="00751B6B">
        <w:rPr>
          <w:rStyle w:val="Fontepargpadro1"/>
          <w:rFonts w:ascii="Arial" w:hAnsi="Arial" w:cs="Arial"/>
          <w:shd w:val="clear" w:color="auto" w:fill="FFFFFF"/>
        </w:rPr>
        <w:t xml:space="preserve">processo administrativo nº </w:t>
      </w:r>
      <w:r w:rsidR="00751B6B" w:rsidRPr="00F81DD2">
        <w:rPr>
          <w:rStyle w:val="Fontepargpadro1"/>
          <w:rFonts w:ascii="Arial" w:hAnsi="Arial" w:cs="Arial"/>
          <w:shd w:val="clear" w:color="auto" w:fill="FFFF00"/>
        </w:rPr>
        <w:t>XXXX</w:t>
      </w:r>
      <w:r w:rsidR="00751B6B">
        <w:rPr>
          <w:rFonts w:ascii="Arial" w:hAnsi="Arial" w:cs="Arial"/>
        </w:rPr>
        <w:t>, f</w:t>
      </w:r>
      <w:r w:rsidRPr="00F81DD2">
        <w:rPr>
          <w:rFonts w:ascii="Arial" w:hAnsi="Arial" w:cs="Arial"/>
        </w:rPr>
        <w:t xml:space="preserve">ica mantido o valor mensal do contrato, que é de R$ </w:t>
      </w:r>
      <w:r w:rsidRPr="00F81DD2">
        <w:rPr>
          <w:rFonts w:ascii="Arial" w:hAnsi="Arial" w:cs="Arial"/>
          <w:shd w:val="clear" w:color="auto" w:fill="FFFF00"/>
        </w:rPr>
        <w:t>XXX</w:t>
      </w:r>
      <w:r w:rsidRPr="00F81DD2">
        <w:rPr>
          <w:rStyle w:val="Fontepargpadro1"/>
          <w:rFonts w:ascii="Arial" w:hAnsi="Arial" w:cs="Arial"/>
          <w:shd w:val="clear" w:color="auto" w:fill="FFFF00"/>
        </w:rPr>
        <w:t>X [INDICAR O VALOR POR EXTENSO]</w:t>
      </w:r>
      <w:r w:rsidRPr="00F81DD2">
        <w:rPr>
          <w:rStyle w:val="Fontepargpadro1"/>
          <w:rFonts w:ascii="Arial" w:hAnsi="Arial" w:cs="Arial"/>
          <w:shd w:val="clear" w:color="auto" w:fill="FFFFFF"/>
        </w:rPr>
        <w:t>.</w:t>
      </w:r>
    </w:p>
    <w:p w:rsidR="00C501E1" w:rsidRDefault="00C501E1">
      <w:pPr>
        <w:pStyle w:val="Corpodetexto"/>
        <w:shd w:val="clear" w:color="auto" w:fill="FFFFFF"/>
        <w:tabs>
          <w:tab w:val="left" w:pos="1418"/>
        </w:tabs>
        <w:spacing w:before="57" w:after="57" w:line="100" w:lineRule="atLeast"/>
        <w:jc w:val="both"/>
        <w:rPr>
          <w:rStyle w:val="Fontepargpadro1"/>
          <w:rFonts w:ascii="Arial" w:hAnsi="Arial" w:cs="Arial"/>
          <w:shd w:val="clear" w:color="auto" w:fill="FFFFFF"/>
        </w:rPr>
      </w:pPr>
    </w:p>
    <w:p w:rsidR="00C501E1" w:rsidRDefault="00DE0F10" w:rsidP="00DE0F10">
      <w:pPr>
        <w:pStyle w:val="Corpodetexto"/>
        <w:shd w:val="clear" w:color="auto" w:fill="FFFFFF"/>
        <w:tabs>
          <w:tab w:val="left" w:pos="1418"/>
        </w:tabs>
        <w:spacing w:before="57" w:after="57" w:line="100" w:lineRule="atLeast"/>
        <w:jc w:val="both"/>
        <w:rPr>
          <w:rStyle w:val="Fontepargpadro1"/>
          <w:rFonts w:ascii="Arial" w:hAnsi="Arial" w:cs="Arial"/>
          <w:shd w:val="clear" w:color="auto" w:fill="FFFFFF"/>
        </w:rPr>
      </w:pPr>
      <w:r w:rsidRPr="00DE0F10">
        <w:rPr>
          <w:rStyle w:val="Fontepargpadro1"/>
          <w:rFonts w:ascii="Arial" w:hAnsi="Arial" w:cs="Arial"/>
          <w:highlight w:val="yellow"/>
          <w:shd w:val="clear" w:color="auto" w:fill="FFFFFF"/>
        </w:rPr>
        <w:t>Ou</w:t>
      </w:r>
    </w:p>
    <w:p w:rsidR="00C501E1" w:rsidRDefault="00C501E1" w:rsidP="00DE0F10">
      <w:pPr>
        <w:pStyle w:val="Corpodetexto"/>
        <w:shd w:val="clear" w:color="auto" w:fill="FFFFFF"/>
        <w:tabs>
          <w:tab w:val="left" w:pos="1418"/>
        </w:tabs>
        <w:spacing w:before="57" w:after="57" w:line="100" w:lineRule="atLeast"/>
        <w:jc w:val="both"/>
        <w:rPr>
          <w:rStyle w:val="Fontepargpadro1"/>
          <w:rFonts w:ascii="Arial" w:hAnsi="Arial" w:cs="Arial"/>
          <w:shd w:val="clear" w:color="auto" w:fill="FFFFFF"/>
        </w:rPr>
      </w:pPr>
    </w:p>
    <w:p w:rsidR="00DE0F10" w:rsidRDefault="00DE0F10" w:rsidP="00C501E1">
      <w:pPr>
        <w:pStyle w:val="Corpodetexto"/>
        <w:shd w:val="clear" w:color="auto" w:fill="FFFFFF"/>
        <w:tabs>
          <w:tab w:val="left" w:pos="1418"/>
        </w:tabs>
        <w:spacing w:before="57" w:after="57" w:line="100" w:lineRule="atLeast"/>
        <w:ind w:firstLine="1418"/>
        <w:jc w:val="both"/>
        <w:rPr>
          <w:rStyle w:val="Fontepargpadro1"/>
          <w:rFonts w:ascii="Arial" w:hAnsi="Arial" w:cs="Arial"/>
          <w:shd w:val="clear" w:color="auto" w:fill="FFFFFF"/>
        </w:rPr>
      </w:pPr>
      <w:r>
        <w:rPr>
          <w:rStyle w:val="Fontepargpadro1"/>
          <w:rFonts w:ascii="Arial" w:hAnsi="Arial" w:cs="Arial"/>
          <w:shd w:val="clear" w:color="auto" w:fill="FFFFFF"/>
        </w:rPr>
        <w:t xml:space="preserve">Em razão de tratativas autorizadas pelo art. 406 do Decreto Estadual </w:t>
      </w:r>
      <w:r w:rsidR="00851EC5">
        <w:rPr>
          <w:rStyle w:val="Fontepargpadro1"/>
          <w:rFonts w:ascii="Arial" w:hAnsi="Arial" w:cs="Arial"/>
          <w:shd w:val="clear" w:color="auto" w:fill="FFFFFF"/>
        </w:rPr>
        <w:t xml:space="preserve">nº </w:t>
      </w:r>
      <w:r>
        <w:rPr>
          <w:rStyle w:val="Fontepargpadro1"/>
          <w:rFonts w:ascii="Arial" w:hAnsi="Arial" w:cs="Arial"/>
          <w:shd w:val="clear" w:color="auto" w:fill="FFFFFF"/>
        </w:rPr>
        <w:t>10.086/2022</w:t>
      </w:r>
      <w:r w:rsidR="00751B6B">
        <w:rPr>
          <w:rStyle w:val="Fontepargpadro1"/>
          <w:rFonts w:ascii="Arial" w:hAnsi="Arial" w:cs="Arial"/>
          <w:shd w:val="clear" w:color="auto" w:fill="FFFFFF"/>
        </w:rPr>
        <w:t xml:space="preserve"> e constantes do processo administrativo nº </w:t>
      </w:r>
      <w:r w:rsidR="00751B6B" w:rsidRPr="00F81DD2">
        <w:rPr>
          <w:rStyle w:val="Fontepargpadro1"/>
          <w:rFonts w:ascii="Arial" w:hAnsi="Arial" w:cs="Arial"/>
          <w:shd w:val="clear" w:color="auto" w:fill="FFFF00"/>
        </w:rPr>
        <w:t>XXXX</w:t>
      </w:r>
      <w:r w:rsidR="00751B6B">
        <w:rPr>
          <w:rStyle w:val="Fontepargpadro1"/>
          <w:rFonts w:ascii="Arial" w:hAnsi="Arial" w:cs="Arial"/>
          <w:shd w:val="clear" w:color="auto" w:fill="FFFF00"/>
        </w:rPr>
        <w:t>,</w:t>
      </w:r>
      <w:r>
        <w:rPr>
          <w:rStyle w:val="Fontepargpadro1"/>
          <w:rFonts w:ascii="Arial" w:hAnsi="Arial" w:cs="Arial"/>
          <w:shd w:val="clear" w:color="auto" w:fill="FFFFFF"/>
        </w:rPr>
        <w:t xml:space="preserve"> o valor mensal do contrato fica reduzido para R$ </w:t>
      </w:r>
      <w:r w:rsidRPr="00F81DD2">
        <w:rPr>
          <w:rFonts w:ascii="Arial" w:hAnsi="Arial" w:cs="Arial"/>
          <w:shd w:val="clear" w:color="auto" w:fill="FFFF00"/>
        </w:rPr>
        <w:t>XXX</w:t>
      </w:r>
      <w:r w:rsidRPr="00F81DD2">
        <w:rPr>
          <w:rStyle w:val="Fontepargpadro1"/>
          <w:rFonts w:ascii="Arial" w:hAnsi="Arial" w:cs="Arial"/>
          <w:shd w:val="clear" w:color="auto" w:fill="FFFF00"/>
        </w:rPr>
        <w:t>X [INDICAR O VALOR POR EXTENSO]</w:t>
      </w:r>
      <w:r w:rsidRPr="00F81DD2">
        <w:rPr>
          <w:rStyle w:val="Fontepargpadro1"/>
          <w:rFonts w:ascii="Arial" w:hAnsi="Arial" w:cs="Arial"/>
          <w:shd w:val="clear" w:color="auto" w:fill="FFFFFF"/>
        </w:rPr>
        <w:t>.</w:t>
      </w:r>
    </w:p>
    <w:p w:rsidR="003311A1" w:rsidRDefault="003311A1" w:rsidP="003311A1">
      <w:pPr>
        <w:spacing w:before="57" w:after="57" w:line="100" w:lineRule="atLeast"/>
        <w:jc w:val="both"/>
        <w:rPr>
          <w:rFonts w:ascii="Arial" w:hAnsi="Arial" w:cs="Arial"/>
          <w:b/>
        </w:rPr>
      </w:pPr>
    </w:p>
    <w:tbl>
      <w:tblPr>
        <w:tblW w:w="92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3311A1" w:rsidRPr="00F81DD2" w:rsidTr="00031501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1A1" w:rsidRPr="00F81DD2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Nota explicativa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</w:rPr>
              <w:t xml:space="preserve"> CLÁUSUA TERCEIRA</w:t>
            </w:r>
          </w:p>
          <w:p w:rsidR="003311A1" w:rsidRPr="00F81DD2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(Obs. As notas explicativas são meramente orientativas. Portanto, devem ser excluídas da minuta a ser assinada)</w:t>
            </w:r>
          </w:p>
          <w:p w:rsidR="00BB277B" w:rsidRDefault="003311A1" w:rsidP="00BB277B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="00BB277B">
              <w:rPr>
                <w:rFonts w:ascii="Arial" w:hAnsi="Arial" w:cs="Arial"/>
                <w:sz w:val="22"/>
                <w:szCs w:val="22"/>
              </w:rPr>
              <w:t xml:space="preserve"> não for alcançada a redução do valor mensal do Contrato,</w:t>
            </w:r>
            <w:r>
              <w:rPr>
                <w:rFonts w:ascii="Arial" w:hAnsi="Arial" w:cs="Arial"/>
                <w:sz w:val="22"/>
                <w:szCs w:val="22"/>
              </w:rPr>
              <w:t xml:space="preserve"> após as tratativas </w:t>
            </w:r>
            <w:r w:rsidR="00BB277B">
              <w:rPr>
                <w:rFonts w:ascii="Arial" w:hAnsi="Arial" w:cs="Arial"/>
                <w:sz w:val="22"/>
                <w:szCs w:val="22"/>
              </w:rPr>
              <w:t>de negociação previstas pelo artigo 406 do Decreto Estadual nº 10.086/2022, e, ainda, se justificada a vantajosidade da prorrogação contratual, mantendo-se o valor mensal do contrato, a Administração deve utilizar a primeira redação sugerida.</w:t>
            </w:r>
          </w:p>
          <w:p w:rsidR="00DA37E2" w:rsidRDefault="00DA37E2" w:rsidP="00BB277B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1A1" w:rsidRPr="00610317" w:rsidRDefault="00BB277B" w:rsidP="00BB277B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alcançada a redução do valor mensal do Contrato, a Administração deve utilizar a segunda redação sugerida.</w:t>
            </w:r>
            <w:r w:rsidR="0033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311A1" w:rsidRDefault="003311A1" w:rsidP="003311A1">
      <w:pPr>
        <w:spacing w:before="57" w:after="57" w:line="100" w:lineRule="atLeast"/>
        <w:jc w:val="both"/>
        <w:rPr>
          <w:rFonts w:ascii="Arial" w:hAnsi="Arial" w:cs="Arial"/>
          <w:b/>
        </w:rPr>
      </w:pPr>
    </w:p>
    <w:p w:rsidR="00D2528F" w:rsidRPr="00F81DD2" w:rsidRDefault="00D2528F">
      <w:pPr>
        <w:pStyle w:val="Corpodetexto"/>
        <w:tabs>
          <w:tab w:val="left" w:pos="1418"/>
        </w:tabs>
        <w:spacing w:before="57" w:after="57" w:line="100" w:lineRule="atLeast"/>
        <w:rPr>
          <w:rFonts w:ascii="Arial" w:hAnsi="Arial" w:cs="Arial"/>
        </w:rPr>
      </w:pPr>
      <w:r w:rsidRPr="00F81DD2">
        <w:rPr>
          <w:rFonts w:ascii="Arial" w:hAnsi="Arial" w:cs="Arial"/>
          <w:b/>
        </w:rPr>
        <w:t>CLÁUSULA QUARTA – DAS DESPESAS</w:t>
      </w:r>
    </w:p>
    <w:p w:rsidR="00D2528F" w:rsidRPr="00F81DD2" w:rsidRDefault="00D2528F">
      <w:pPr>
        <w:pStyle w:val="Corpodetexto"/>
        <w:tabs>
          <w:tab w:val="left" w:pos="1418"/>
        </w:tabs>
        <w:spacing w:before="57" w:after="57" w:line="100" w:lineRule="atLeast"/>
        <w:jc w:val="both"/>
        <w:rPr>
          <w:rFonts w:ascii="Arial" w:eastAsia="Arial" w:hAnsi="Arial" w:cs="Arial"/>
        </w:rPr>
      </w:pPr>
      <w:r w:rsidRPr="00F81DD2">
        <w:rPr>
          <w:rFonts w:ascii="Arial" w:hAnsi="Arial" w:cs="Arial"/>
        </w:rPr>
        <w:tab/>
        <w:t xml:space="preserve">As despesas deste Termo Aditivo correrão à conta da Dotação Orçamentária n.º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, Elemento de Despesa n.º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</w:t>
      </w:r>
      <w:r w:rsidRPr="00F81DD2">
        <w:rPr>
          <w:rStyle w:val="Fontepargpadro1"/>
          <w:rFonts w:ascii="Arial" w:hAnsi="Arial" w:cs="Arial"/>
          <w:shd w:val="clear" w:color="auto" w:fill="FFFFFF"/>
        </w:rPr>
        <w:t xml:space="preserve">, Fonte de Recursos n.º </w:t>
      </w:r>
      <w:r w:rsidRPr="00F81DD2">
        <w:rPr>
          <w:rStyle w:val="Fontepargpadro1"/>
          <w:rFonts w:ascii="Arial" w:hAnsi="Arial" w:cs="Arial"/>
          <w:shd w:val="clear" w:color="auto" w:fill="FFFF00"/>
        </w:rPr>
        <w:t>XXXX.</w:t>
      </w:r>
    </w:p>
    <w:p w:rsidR="00D2528F" w:rsidRPr="00F81DD2" w:rsidRDefault="00D2528F">
      <w:pPr>
        <w:pStyle w:val="Corpodetexto"/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</w:rPr>
      </w:pPr>
      <w:r w:rsidRPr="00F81DD2">
        <w:rPr>
          <w:rFonts w:ascii="Arial" w:eastAsia="Arial" w:hAnsi="Arial" w:cs="Arial"/>
        </w:rPr>
        <w:t xml:space="preserve"> </w:t>
      </w:r>
      <w:r w:rsidRPr="00F81DD2">
        <w:rPr>
          <w:rFonts w:ascii="Arial" w:hAnsi="Arial" w:cs="Arial"/>
        </w:rPr>
        <w:tab/>
      </w:r>
      <w:r w:rsidRPr="00F81DD2">
        <w:rPr>
          <w:rFonts w:ascii="Arial" w:hAnsi="Arial" w:cs="Arial"/>
          <w:b/>
          <w:bCs/>
        </w:rPr>
        <w:t>Parágrafo Único</w:t>
      </w:r>
      <w:r w:rsidRPr="00F81DD2">
        <w:rPr>
          <w:rFonts w:ascii="Arial" w:hAnsi="Arial" w:cs="Arial"/>
        </w:rPr>
        <w:t xml:space="preserve"> As eventuais despesas para o exercício subsequente serão alocadas à dotação orçamentária respectiva na Lei Orçamentária Anual correspondente.</w:t>
      </w:r>
    </w:p>
    <w:p w:rsidR="00D2528F" w:rsidRPr="00F81DD2" w:rsidRDefault="00D2528F">
      <w:pPr>
        <w:pStyle w:val="Corpodetexto"/>
        <w:tabs>
          <w:tab w:val="left" w:pos="1418"/>
        </w:tabs>
        <w:spacing w:after="0" w:line="100" w:lineRule="atLeast"/>
        <w:rPr>
          <w:rFonts w:ascii="Arial" w:hAnsi="Arial" w:cs="Arial"/>
        </w:rPr>
      </w:pPr>
    </w:p>
    <w:p w:rsidR="00D2528F" w:rsidRPr="00F81DD2" w:rsidRDefault="00D2528F">
      <w:pPr>
        <w:pStyle w:val="Corpodetexto"/>
        <w:tabs>
          <w:tab w:val="left" w:pos="1418"/>
        </w:tabs>
        <w:spacing w:before="57" w:after="57" w:line="100" w:lineRule="atLeast"/>
        <w:rPr>
          <w:rFonts w:ascii="Arial" w:hAnsi="Arial" w:cs="Arial"/>
          <w:b/>
        </w:rPr>
      </w:pPr>
      <w:r w:rsidRPr="00F81DD2">
        <w:rPr>
          <w:rFonts w:ascii="Arial" w:hAnsi="Arial" w:cs="Arial"/>
          <w:b/>
        </w:rPr>
        <w:t>CLÁUSULA QUINTA – DO FUNDAMENTO LEGAL</w:t>
      </w:r>
    </w:p>
    <w:p w:rsidR="00122272" w:rsidRPr="00F81DD2" w:rsidRDefault="00122272" w:rsidP="005D1F0B">
      <w:pPr>
        <w:spacing w:before="57" w:after="57" w:line="100" w:lineRule="atLeast"/>
        <w:ind w:firstLine="1418"/>
        <w:jc w:val="both"/>
        <w:rPr>
          <w:rFonts w:ascii="Arial" w:hAnsi="Arial" w:cs="Arial"/>
          <w:bCs/>
        </w:rPr>
      </w:pPr>
      <w:r w:rsidRPr="00F81DD2">
        <w:rPr>
          <w:rFonts w:ascii="Arial" w:hAnsi="Arial" w:cs="Arial"/>
          <w:bCs/>
        </w:rPr>
        <w:t xml:space="preserve">Este Termo Aditivo tem fundamento legal no artigo 406 do Decreto Estadual </w:t>
      </w:r>
      <w:r w:rsidR="005D1F0B" w:rsidRPr="00F81DD2">
        <w:rPr>
          <w:rFonts w:ascii="Arial" w:hAnsi="Arial" w:cs="Arial"/>
          <w:bCs/>
        </w:rPr>
        <w:t xml:space="preserve">nº </w:t>
      </w:r>
      <w:r w:rsidRPr="00F81DD2">
        <w:rPr>
          <w:rFonts w:ascii="Arial" w:hAnsi="Arial" w:cs="Arial"/>
          <w:bCs/>
        </w:rPr>
        <w:t xml:space="preserve">10.086/2022 e </w:t>
      </w:r>
      <w:r w:rsidR="005D1F0B" w:rsidRPr="00F81DD2">
        <w:rPr>
          <w:rFonts w:ascii="Arial" w:hAnsi="Arial" w:cs="Arial"/>
          <w:bCs/>
        </w:rPr>
        <w:t>no a</w:t>
      </w:r>
      <w:r w:rsidRPr="00F81DD2">
        <w:rPr>
          <w:rFonts w:ascii="Arial" w:hAnsi="Arial" w:cs="Arial"/>
          <w:bCs/>
        </w:rPr>
        <w:t xml:space="preserve">rtigo 107 da Lei Federal </w:t>
      </w:r>
      <w:r w:rsidR="005D1F0B" w:rsidRPr="00F81DD2">
        <w:rPr>
          <w:rFonts w:ascii="Arial" w:hAnsi="Arial" w:cs="Arial"/>
          <w:bCs/>
        </w:rPr>
        <w:t xml:space="preserve">nº </w:t>
      </w:r>
      <w:r w:rsidRPr="00F81DD2">
        <w:rPr>
          <w:rFonts w:ascii="Arial" w:hAnsi="Arial" w:cs="Arial"/>
          <w:bCs/>
        </w:rPr>
        <w:t>14.133/2021.</w:t>
      </w:r>
    </w:p>
    <w:p w:rsidR="003311A1" w:rsidRDefault="003311A1">
      <w:pPr>
        <w:spacing w:before="57" w:after="57" w:line="100" w:lineRule="atLeast"/>
        <w:jc w:val="both"/>
        <w:rPr>
          <w:rFonts w:ascii="Arial" w:hAnsi="Arial" w:cs="Arial"/>
          <w:b/>
        </w:rPr>
      </w:pPr>
    </w:p>
    <w:p w:rsidR="00183E05" w:rsidRDefault="00183E05">
      <w:pPr>
        <w:spacing w:before="57" w:after="57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</w:t>
      </w:r>
      <w:r w:rsidR="00751B6B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USUA SEXTA – DA RENOVAÇÃO</w:t>
      </w:r>
      <w:r w:rsidR="00617844">
        <w:rPr>
          <w:rFonts w:ascii="Arial" w:hAnsi="Arial" w:cs="Arial"/>
          <w:b/>
        </w:rPr>
        <w:t>/ADEQUAÇÃO</w:t>
      </w:r>
      <w:r>
        <w:rPr>
          <w:rFonts w:ascii="Arial" w:hAnsi="Arial" w:cs="Arial"/>
          <w:b/>
        </w:rPr>
        <w:t xml:space="preserve"> DA GARANTIA</w:t>
      </w:r>
    </w:p>
    <w:p w:rsidR="00183E05" w:rsidRDefault="00183E05" w:rsidP="00E0267B">
      <w:pPr>
        <w:spacing w:before="57" w:after="57" w:line="100" w:lineRule="atLeast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Deverá ser </w:t>
      </w:r>
      <w:r w:rsidR="00E0267B">
        <w:rPr>
          <w:rFonts w:ascii="Arial" w:hAnsi="Arial" w:cs="Arial"/>
        </w:rPr>
        <w:t>comprovada a prestação d</w:t>
      </w:r>
      <w:r w:rsidR="00617844">
        <w:rPr>
          <w:rFonts w:ascii="Arial" w:hAnsi="Arial" w:cs="Arial"/>
        </w:rPr>
        <w:t>a</w:t>
      </w:r>
      <w:r w:rsidR="00E0267B">
        <w:rPr>
          <w:rFonts w:ascii="Arial" w:hAnsi="Arial" w:cs="Arial"/>
        </w:rPr>
        <w:t xml:space="preserve"> garantia, </w:t>
      </w:r>
      <w:r>
        <w:rPr>
          <w:rFonts w:ascii="Arial" w:hAnsi="Arial" w:cs="Arial"/>
        </w:rPr>
        <w:t xml:space="preserve">no </w:t>
      </w:r>
      <w:r w:rsidR="007B2790">
        <w:rPr>
          <w:rFonts w:ascii="Arial" w:hAnsi="Arial" w:cs="Arial"/>
        </w:rPr>
        <w:t xml:space="preserve">mesmo </w:t>
      </w:r>
      <w:r>
        <w:rPr>
          <w:rFonts w:ascii="Arial" w:hAnsi="Arial" w:cs="Arial"/>
        </w:rPr>
        <w:t xml:space="preserve">prazo </w:t>
      </w:r>
      <w:r w:rsidR="007B2790">
        <w:rPr>
          <w:rFonts w:ascii="Arial" w:hAnsi="Arial" w:cs="Arial"/>
        </w:rPr>
        <w:t xml:space="preserve">fixado no Contrato, </w:t>
      </w:r>
      <w:r>
        <w:rPr>
          <w:rFonts w:ascii="Arial" w:hAnsi="Arial" w:cs="Arial"/>
        </w:rPr>
        <w:t xml:space="preserve">de </w:t>
      </w:r>
      <w:r w:rsidR="00E0267B">
        <w:rPr>
          <w:rFonts w:ascii="Arial" w:hAnsi="Arial" w:cs="Arial"/>
        </w:rPr>
        <w:t xml:space="preserve">até </w:t>
      </w:r>
      <w:r w:rsidR="007B2790" w:rsidRPr="00F81DD2">
        <w:rPr>
          <w:rStyle w:val="Fontepargpadro1"/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 xml:space="preserve"> (</w:t>
      </w:r>
      <w:r w:rsidR="007B2790" w:rsidRPr="00F81DD2">
        <w:rPr>
          <w:rStyle w:val="Fontepargpadro1"/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 xml:space="preserve">) dias </w:t>
      </w:r>
      <w:r w:rsidR="007B2790">
        <w:rPr>
          <w:rFonts w:ascii="Arial" w:hAnsi="Arial" w:cs="Arial"/>
        </w:rPr>
        <w:t>d</w:t>
      </w:r>
      <w:r>
        <w:rPr>
          <w:rFonts w:ascii="Arial" w:hAnsi="Arial" w:cs="Arial"/>
        </w:rPr>
        <w:t>a assinatura deste aditivo</w:t>
      </w:r>
      <w:r w:rsidR="007B2790">
        <w:rPr>
          <w:rFonts w:ascii="Arial" w:hAnsi="Arial" w:cs="Arial"/>
        </w:rPr>
        <w:t xml:space="preserve"> </w:t>
      </w:r>
      <w:r w:rsidR="007B2790" w:rsidRPr="007B2790">
        <w:rPr>
          <w:rFonts w:ascii="Arial" w:hAnsi="Arial" w:cs="Arial"/>
          <w:highlight w:val="yellow"/>
        </w:rPr>
        <w:t>(ou previamente à assinatura deste aditivo</w:t>
      </w:r>
      <w:r w:rsidR="007B27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 percentual de </w:t>
      </w:r>
      <w:r w:rsidR="00E0267B" w:rsidRPr="00F81DD2">
        <w:rPr>
          <w:rStyle w:val="Fontepargpadro1"/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>% (</w:t>
      </w:r>
      <w:r w:rsidR="00E0267B" w:rsidRPr="00F81DD2">
        <w:rPr>
          <w:rStyle w:val="Fontepargpadro1"/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 xml:space="preserve"> por cento) do valor </w:t>
      </w:r>
      <w:r w:rsidR="007B2790">
        <w:rPr>
          <w:rFonts w:ascii="Arial" w:hAnsi="Arial" w:cs="Arial"/>
        </w:rPr>
        <w:t xml:space="preserve">atualizado do contrato, considerando-se o presente </w:t>
      </w:r>
      <w:r w:rsidR="00E0267B">
        <w:rPr>
          <w:rFonts w:ascii="Arial" w:hAnsi="Arial" w:cs="Arial"/>
        </w:rPr>
        <w:t xml:space="preserve">aditivo, em cumprimento à Clausula </w:t>
      </w:r>
      <w:r w:rsidR="00E0267B" w:rsidRPr="00F81DD2">
        <w:rPr>
          <w:rStyle w:val="Fontepargpadro1"/>
          <w:rFonts w:ascii="Arial" w:hAnsi="Arial" w:cs="Arial"/>
          <w:shd w:val="clear" w:color="auto" w:fill="FFFF00"/>
        </w:rPr>
        <w:t>XX</w:t>
      </w:r>
      <w:r w:rsidR="00E0267B">
        <w:rPr>
          <w:rFonts w:ascii="Arial" w:hAnsi="Arial" w:cs="Arial"/>
        </w:rPr>
        <w:t xml:space="preserve"> do </w:t>
      </w:r>
      <w:r w:rsidR="00617844">
        <w:rPr>
          <w:rFonts w:ascii="Arial" w:hAnsi="Arial" w:cs="Arial"/>
        </w:rPr>
        <w:t>C</w:t>
      </w:r>
      <w:r w:rsidR="00E0267B">
        <w:rPr>
          <w:rFonts w:ascii="Arial" w:hAnsi="Arial" w:cs="Arial"/>
        </w:rPr>
        <w:t>ontrato</w:t>
      </w:r>
      <w:r w:rsidR="00617844">
        <w:rPr>
          <w:rFonts w:ascii="Arial" w:hAnsi="Arial" w:cs="Arial"/>
        </w:rPr>
        <w:t xml:space="preserve"> nº</w:t>
      </w:r>
      <w:r w:rsidR="00E0267B">
        <w:rPr>
          <w:rFonts w:ascii="Arial" w:hAnsi="Arial" w:cs="Arial"/>
        </w:rPr>
        <w:t xml:space="preserve"> </w:t>
      </w:r>
      <w:r w:rsidR="00E0267B" w:rsidRPr="00F81DD2">
        <w:rPr>
          <w:rStyle w:val="Fontepargpadro1"/>
          <w:rFonts w:ascii="Arial" w:hAnsi="Arial" w:cs="Arial"/>
          <w:shd w:val="clear" w:color="auto" w:fill="FFFF00"/>
        </w:rPr>
        <w:t>XXXX</w:t>
      </w:r>
      <w:r w:rsidR="00E0267B">
        <w:rPr>
          <w:rFonts w:ascii="Arial" w:hAnsi="Arial" w:cs="Arial"/>
        </w:rPr>
        <w:t>.</w:t>
      </w:r>
    </w:p>
    <w:p w:rsidR="003311A1" w:rsidRDefault="003311A1" w:rsidP="003311A1">
      <w:pPr>
        <w:spacing w:before="57" w:after="57" w:line="100" w:lineRule="atLeast"/>
        <w:jc w:val="both"/>
        <w:rPr>
          <w:rFonts w:ascii="Arial" w:hAnsi="Arial" w:cs="Arial"/>
          <w:b/>
        </w:rPr>
      </w:pPr>
    </w:p>
    <w:tbl>
      <w:tblPr>
        <w:tblW w:w="92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3311A1" w:rsidRPr="00F81DD2" w:rsidTr="00031501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1A1" w:rsidRPr="00F81DD2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Nota explicativa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</w:rPr>
              <w:t xml:space="preserve"> CLÁUSUA SEXTA</w:t>
            </w:r>
          </w:p>
          <w:p w:rsidR="003311A1" w:rsidRPr="00F81DD2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(Obs. As notas explicativas são meramente orientativas. Portanto, devem ser excluídas da minuta a ser assinada)</w:t>
            </w:r>
          </w:p>
          <w:p w:rsidR="003311A1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Havendo garantia no contrato, a mesma deverá ser renovada ou adequada</w:t>
            </w:r>
            <w:r w:rsidRPr="00F81D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e deverá ser i</w:t>
            </w:r>
            <w:r w:rsidRPr="00F81DD2">
              <w:rPr>
                <w:rFonts w:ascii="Arial" w:hAnsi="Arial" w:cs="Arial"/>
                <w:sz w:val="22"/>
                <w:szCs w:val="22"/>
              </w:rPr>
              <w:t>nseri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F81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Cláusula com a redação</w:t>
            </w:r>
            <w:r w:rsidRPr="00F81DD2">
              <w:rPr>
                <w:rFonts w:ascii="Arial" w:hAnsi="Arial" w:cs="Arial"/>
                <w:sz w:val="22"/>
                <w:szCs w:val="22"/>
              </w:rPr>
              <w:t xml:space="preserve"> a s</w:t>
            </w:r>
            <w:r w:rsidR="00DA37E2">
              <w:rPr>
                <w:rFonts w:ascii="Arial" w:hAnsi="Arial" w:cs="Arial"/>
                <w:sz w:val="22"/>
                <w:szCs w:val="22"/>
              </w:rPr>
              <w:t>ugerida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7E2" w:rsidRDefault="00DA37E2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1A1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garantia deverá ser exigida previamente à assinatura do Aditivo</w:t>
            </w:r>
            <w:r w:rsidR="00DA37E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 esta foi previamente exigida à assinatura do Contrato. Se o contrato concedeu alguns dias para a Contratada comprovar a prestação da garantia, o mesmo prazo deverá ser concedido a partir da assinatura do Aditivo.</w:t>
            </w:r>
          </w:p>
          <w:p w:rsidR="00DA37E2" w:rsidRDefault="00DA37E2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1A1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percentual de prestação da garantia deve ser idêntico ao exigido no contrato, devendo a contratada apenas comprovar sua renovação ou adequação.</w:t>
            </w:r>
          </w:p>
          <w:p w:rsidR="00DA37E2" w:rsidRDefault="00DA37E2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1A1" w:rsidRPr="00610317" w:rsidRDefault="003311A1" w:rsidP="0003150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havendo garantia no contrato original, não poderá ser exigida garantia para a mera prorrogação contratual, devendo ser excluída esta cláusula e renumerada as demais. </w:t>
            </w:r>
          </w:p>
        </w:tc>
      </w:tr>
    </w:tbl>
    <w:p w:rsidR="003311A1" w:rsidRDefault="003311A1" w:rsidP="003311A1">
      <w:pPr>
        <w:spacing w:before="57" w:after="57" w:line="100" w:lineRule="atLeast"/>
        <w:jc w:val="both"/>
        <w:rPr>
          <w:rFonts w:ascii="Arial" w:hAnsi="Arial" w:cs="Arial"/>
          <w:b/>
        </w:rPr>
      </w:pPr>
    </w:p>
    <w:p w:rsidR="003311A1" w:rsidRDefault="003311A1">
      <w:pPr>
        <w:spacing w:before="57" w:after="57" w:line="100" w:lineRule="atLeast"/>
        <w:jc w:val="both"/>
        <w:rPr>
          <w:rFonts w:ascii="Arial" w:hAnsi="Arial" w:cs="Arial"/>
          <w:b/>
        </w:rPr>
      </w:pPr>
    </w:p>
    <w:p w:rsidR="00D2528F" w:rsidRPr="00F81DD2" w:rsidRDefault="00D2528F">
      <w:pPr>
        <w:spacing w:before="57" w:after="57" w:line="100" w:lineRule="atLeast"/>
        <w:jc w:val="both"/>
        <w:rPr>
          <w:rFonts w:ascii="Arial" w:hAnsi="Arial" w:cs="Arial"/>
        </w:rPr>
      </w:pPr>
      <w:r w:rsidRPr="00F81DD2">
        <w:rPr>
          <w:rFonts w:ascii="Arial" w:hAnsi="Arial" w:cs="Arial"/>
          <w:b/>
        </w:rPr>
        <w:t>CLÁUSULA S</w:t>
      </w:r>
      <w:r w:rsidR="00E0267B">
        <w:rPr>
          <w:rFonts w:ascii="Arial" w:hAnsi="Arial" w:cs="Arial"/>
          <w:b/>
        </w:rPr>
        <w:t>ÉTIMA</w:t>
      </w:r>
      <w:r w:rsidRPr="00F81DD2">
        <w:rPr>
          <w:rFonts w:ascii="Arial" w:hAnsi="Arial" w:cs="Arial"/>
          <w:b/>
        </w:rPr>
        <w:t xml:space="preserve"> – DA RATIFICAÇÃO DAS CLÁUSULAS</w:t>
      </w:r>
    </w:p>
    <w:p w:rsidR="00D2528F" w:rsidRPr="00F81DD2" w:rsidRDefault="00D2528F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b/>
          <w:bCs/>
          <w:color w:val="000000"/>
        </w:rPr>
      </w:pPr>
      <w:r w:rsidRPr="00F81DD2">
        <w:rPr>
          <w:rFonts w:ascii="Arial" w:hAnsi="Arial" w:cs="Arial"/>
        </w:rPr>
        <w:tab/>
        <w:t>Ratificam-se as demais cláusulas e condições estabelecidas no contrato inicial.</w:t>
      </w:r>
    </w:p>
    <w:p w:rsidR="00D2528F" w:rsidRPr="00F81DD2" w:rsidRDefault="00D2528F">
      <w:pPr>
        <w:tabs>
          <w:tab w:val="left" w:pos="1418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D2528F" w:rsidRPr="00F81DD2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Nota explicativa </w:t>
            </w:r>
            <w:r w:rsidR="003311A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3311A1" w:rsidRPr="00F81DD2">
              <w:rPr>
                <w:rFonts w:ascii="Arial" w:hAnsi="Arial" w:cs="Arial"/>
                <w:b/>
              </w:rPr>
              <w:t xml:space="preserve"> CLÁUSULA S</w:t>
            </w:r>
            <w:r w:rsidR="003311A1">
              <w:rPr>
                <w:rFonts w:ascii="Arial" w:hAnsi="Arial" w:cs="Arial"/>
                <w:b/>
              </w:rPr>
              <w:t>ÉTIMA</w:t>
            </w:r>
          </w:p>
          <w:p w:rsidR="00D2528F" w:rsidRPr="00F81DD2" w:rsidRDefault="00D2528F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(Obs. As notas explicativas são meramente orientativas. Portanto, devem ser excluídas da minuta a ser assinada)</w:t>
            </w:r>
          </w:p>
          <w:p w:rsidR="00D2528F" w:rsidRPr="00F81DD2" w:rsidRDefault="00D2528F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Pretendendo a Administração assegurar ao Contratado o direito ao reajuste já previsto no contrato, poderá inserir o parágrafo único a seguir:</w:t>
            </w:r>
          </w:p>
          <w:p w:rsidR="00D2528F" w:rsidRPr="00F81DD2" w:rsidRDefault="00D2528F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eastAsia="Arial" w:hAnsi="Arial" w:cs="Arial"/>
                <w:sz w:val="22"/>
                <w:szCs w:val="22"/>
              </w:rPr>
              <w:t>“</w:t>
            </w: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>Parágrafo único.</w:t>
            </w:r>
            <w:r w:rsidRPr="00F81DD2">
              <w:rPr>
                <w:rFonts w:ascii="Arial" w:hAnsi="Arial" w:cs="Arial"/>
                <w:sz w:val="22"/>
                <w:szCs w:val="22"/>
              </w:rPr>
              <w:t xml:space="preserve"> Fica assegurado ao Contratado o direito ao reajuste previsto na Cláusula XXXX, </w:t>
            </w:r>
            <w:r w:rsidR="00B12E2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B12E20" w:rsidRPr="00F81DD2">
              <w:rPr>
                <w:rFonts w:ascii="Arial" w:hAnsi="Arial" w:cs="Arial"/>
                <w:sz w:val="22"/>
                <w:szCs w:val="22"/>
              </w:rPr>
              <w:t xml:space="preserve">Contratado </w:t>
            </w:r>
            <w:r w:rsidR="00B12E20">
              <w:rPr>
                <w:rFonts w:ascii="Arial" w:hAnsi="Arial" w:cs="Arial"/>
                <w:sz w:val="22"/>
                <w:szCs w:val="22"/>
              </w:rPr>
              <w:t xml:space="preserve">XXXXX, </w:t>
            </w:r>
            <w:r w:rsidRPr="00F81DD2">
              <w:rPr>
                <w:rFonts w:ascii="Arial" w:hAnsi="Arial" w:cs="Arial"/>
                <w:sz w:val="22"/>
                <w:szCs w:val="22"/>
              </w:rPr>
              <w:t xml:space="preserve">desde que atendidas </w:t>
            </w:r>
            <w:r w:rsidR="00B12E20">
              <w:rPr>
                <w:rFonts w:ascii="Arial" w:hAnsi="Arial" w:cs="Arial"/>
                <w:sz w:val="22"/>
                <w:szCs w:val="22"/>
              </w:rPr>
              <w:t>à</w:t>
            </w:r>
            <w:r w:rsidRPr="00F81DD2">
              <w:rPr>
                <w:rFonts w:ascii="Arial" w:hAnsi="Arial" w:cs="Arial"/>
                <w:sz w:val="22"/>
                <w:szCs w:val="22"/>
              </w:rPr>
              <w:t>s exigências legais e contratuais.”</w:t>
            </w:r>
          </w:p>
        </w:tc>
      </w:tr>
    </w:tbl>
    <w:p w:rsidR="00D2528F" w:rsidRPr="00F81DD2" w:rsidRDefault="00D2528F">
      <w:pPr>
        <w:tabs>
          <w:tab w:val="left" w:pos="1418"/>
        </w:tabs>
        <w:spacing w:after="0" w:line="100" w:lineRule="atLeast"/>
        <w:rPr>
          <w:rFonts w:ascii="Arial" w:hAnsi="Arial" w:cs="Arial"/>
        </w:rPr>
      </w:pPr>
    </w:p>
    <w:p w:rsidR="00D2528F" w:rsidRPr="00F81DD2" w:rsidRDefault="00D2528F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</w:rPr>
      </w:pPr>
      <w:r w:rsidRPr="00F81DD2">
        <w:rPr>
          <w:rFonts w:ascii="Arial" w:hAnsi="Arial" w:cs="Arial"/>
          <w:b/>
        </w:rPr>
        <w:t xml:space="preserve">CLÁUSULA </w:t>
      </w:r>
      <w:r w:rsidR="00E0267B">
        <w:rPr>
          <w:rFonts w:ascii="Arial" w:hAnsi="Arial" w:cs="Arial"/>
          <w:b/>
        </w:rPr>
        <w:t>OITAVA</w:t>
      </w:r>
      <w:r w:rsidRPr="00F81DD2">
        <w:rPr>
          <w:rFonts w:ascii="Arial" w:hAnsi="Arial" w:cs="Arial"/>
          <w:b/>
        </w:rPr>
        <w:t xml:space="preserve"> – DA PUBLICAÇÃO</w:t>
      </w:r>
    </w:p>
    <w:p w:rsidR="003B7E61" w:rsidRPr="00F81DD2" w:rsidRDefault="003B7E61" w:rsidP="003B7E61">
      <w:pPr>
        <w:tabs>
          <w:tab w:val="left" w:pos="1418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3B7E61" w:rsidRPr="00F81DD2" w:rsidTr="00BF43EF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61" w:rsidRPr="00F81DD2" w:rsidRDefault="003B7E61" w:rsidP="00BF43EF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 w:rsidRPr="00F81D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Nota explicativa </w:t>
            </w:r>
            <w:r w:rsidR="001F3F9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F3F99" w:rsidRPr="00F81DD2">
              <w:rPr>
                <w:rFonts w:ascii="Arial" w:hAnsi="Arial" w:cs="Arial"/>
                <w:b/>
              </w:rPr>
              <w:t xml:space="preserve"> CLÁUSULA </w:t>
            </w:r>
            <w:r w:rsidR="001F3F99">
              <w:rPr>
                <w:rFonts w:ascii="Arial" w:hAnsi="Arial" w:cs="Arial"/>
                <w:b/>
              </w:rPr>
              <w:t>OITAVA</w:t>
            </w:r>
          </w:p>
          <w:p w:rsidR="003B7E61" w:rsidRPr="00F81DD2" w:rsidRDefault="003B7E61" w:rsidP="00BF43EF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DD2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(Obs. As notas explicativas são meramente orientativas. Portanto, devem ser excluídas da minuta a ser </w:t>
            </w:r>
            <w:r w:rsidRPr="00F81DD2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FFFF00"/>
              </w:rPr>
              <w:t>assinada)</w:t>
            </w:r>
          </w:p>
          <w:p w:rsidR="003B7E61" w:rsidRPr="00F81DD2" w:rsidRDefault="003B7E61" w:rsidP="003B7E6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>A administração deve escolher entre as duas redações abaixo, caso o aditivo se refira a contrato que decorra de licitação ou de contratação direta:</w:t>
            </w:r>
          </w:p>
          <w:p w:rsidR="003B7E61" w:rsidRPr="00F81DD2" w:rsidRDefault="003B7E61" w:rsidP="003B7E6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B7E61" w:rsidRPr="00F81DD2" w:rsidRDefault="003B7E61" w:rsidP="003B7E6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>“O resumo deste instrumento deverá ser publicado no Portal Nacional de Contratações Públicas e no sítio eletrônico oficial do Estado do Paraná e do órgão ou entidade licitante, em até 20 (vinte) dias úteis, no caso de licitação, nos termos do art. 184 do Decreto Estadual nº 10.086/2022.”</w:t>
            </w:r>
          </w:p>
          <w:p w:rsidR="003B7E61" w:rsidRPr="00F81DD2" w:rsidRDefault="003B7E61" w:rsidP="003B7E6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B7E61" w:rsidRPr="00F81DD2" w:rsidRDefault="003B7E61" w:rsidP="003B7E6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  <w:highlight w:val="yellow"/>
              </w:rPr>
              <w:t>“O resumo deste instrumento deverá ser publicado no Portal Nacional de Contratações Públicas e no sítio eletrônico oficial do Estado do Paraná e do órgão ou entidade licitante, em até 10 (dez) dias úteis, no caso de contratação direta, nos termos do art. 184 do Decreto Estadual nº 10.086/2022.”</w:t>
            </w:r>
          </w:p>
          <w:p w:rsidR="003B7E61" w:rsidRPr="00F81DD2" w:rsidRDefault="003B7E61" w:rsidP="003B7E6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E61" w:rsidRPr="00F81DD2" w:rsidRDefault="003B7E61" w:rsidP="003B7E61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</w:rPr>
      </w:pPr>
    </w:p>
    <w:p w:rsidR="003B7E61" w:rsidRPr="00F81DD2" w:rsidRDefault="003B7E61" w:rsidP="003B7E61">
      <w:pPr>
        <w:tabs>
          <w:tab w:val="left" w:pos="1418"/>
        </w:tabs>
        <w:spacing w:before="57" w:after="57" w:line="100" w:lineRule="atLeast"/>
        <w:ind w:firstLine="1418"/>
        <w:jc w:val="both"/>
        <w:rPr>
          <w:rFonts w:ascii="Arial" w:hAnsi="Arial" w:cs="Arial"/>
        </w:rPr>
      </w:pPr>
    </w:p>
    <w:p w:rsidR="00D2528F" w:rsidRPr="00F81DD2" w:rsidRDefault="00D2528F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</w:rPr>
      </w:pPr>
      <w:r w:rsidRPr="00F81DD2">
        <w:rPr>
          <w:rFonts w:ascii="Arial" w:hAnsi="Arial" w:cs="Arial"/>
        </w:rPr>
        <w:tab/>
        <w:t>Por estarem as partes justas e acordadas firmam este Termo Aditivo em 2 (duas) vias de igual teor e forma, na presença de 02 (duas) testemunhas.</w:t>
      </w:r>
    </w:p>
    <w:p w:rsidR="00D2528F" w:rsidRPr="00F81DD2" w:rsidRDefault="00D2528F">
      <w:pPr>
        <w:tabs>
          <w:tab w:val="left" w:pos="1418"/>
        </w:tabs>
        <w:spacing w:after="0" w:line="100" w:lineRule="atLeast"/>
        <w:jc w:val="both"/>
        <w:rPr>
          <w:rFonts w:ascii="Arial" w:hAnsi="Arial" w:cs="Arial"/>
        </w:rPr>
      </w:pPr>
    </w:p>
    <w:p w:rsidR="00D2528F" w:rsidRPr="00F81DD2" w:rsidRDefault="00D2528F">
      <w:pPr>
        <w:pStyle w:val="Ttulo4"/>
        <w:spacing w:before="57" w:after="57" w:line="100" w:lineRule="atLeast"/>
        <w:jc w:val="center"/>
        <w:rPr>
          <w:rFonts w:ascii="Arial" w:hAnsi="Arial" w:cs="Arial"/>
          <w:sz w:val="22"/>
          <w:szCs w:val="22"/>
        </w:rPr>
      </w:pPr>
      <w:r w:rsidRPr="00F81DD2">
        <w:rPr>
          <w:rFonts w:ascii="Arial" w:hAnsi="Arial" w:cs="Arial"/>
          <w:sz w:val="22"/>
          <w:szCs w:val="22"/>
          <w:shd w:val="clear" w:color="auto" w:fill="FFFF00"/>
        </w:rPr>
        <w:t>Cidade (XXXXX)</w:t>
      </w:r>
      <w:r w:rsidRPr="00F81DD2">
        <w:rPr>
          <w:rFonts w:ascii="Arial" w:hAnsi="Arial" w:cs="Arial"/>
          <w:sz w:val="22"/>
          <w:szCs w:val="22"/>
        </w:rPr>
        <w:t>, ____ de _________de ____.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D2528F" w:rsidRPr="00F81DD2">
        <w:trPr>
          <w:trHeight w:val="1189"/>
        </w:trPr>
        <w:tc>
          <w:tcPr>
            <w:tcW w:w="4748" w:type="dxa"/>
            <w:shd w:val="clear" w:color="auto" w:fill="auto"/>
          </w:tcPr>
          <w:p w:rsidR="00D2528F" w:rsidRPr="00F81DD2" w:rsidRDefault="00D2528F">
            <w:pPr>
              <w:pStyle w:val="Ttulo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2528F" w:rsidRPr="00F81DD2" w:rsidRDefault="00D2528F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 w:rsidRPr="00F81DD2">
              <w:rPr>
                <w:rFonts w:ascii="Arial" w:hAnsi="Arial" w:cs="Arial"/>
                <w:shd w:val="clear" w:color="auto" w:fill="FFFFFF"/>
              </w:rPr>
              <w:t>_________________________________</w:t>
            </w:r>
          </w:p>
          <w:p w:rsidR="00D2528F" w:rsidRPr="00F81DD2" w:rsidRDefault="00D2528F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>XXXXXXXXXXXX</w:t>
            </w:r>
          </w:p>
          <w:p w:rsidR="00D2528F" w:rsidRPr="00F81DD2" w:rsidRDefault="00D2528F">
            <w:pPr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 xml:space="preserve">Autoridade Competente </w:t>
            </w:r>
          </w:p>
          <w:p w:rsidR="00D2528F" w:rsidRPr="00F81DD2" w:rsidRDefault="00D2528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2528F" w:rsidRPr="00F81DD2" w:rsidRDefault="00D2528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2528F" w:rsidRPr="00F81DD2" w:rsidRDefault="00D2528F">
            <w:pPr>
              <w:pStyle w:val="Ttulo3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D2528F" w:rsidRPr="00F81DD2" w:rsidRDefault="00D2528F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>XXXXXXXXXXXXXXX</w:t>
            </w:r>
          </w:p>
          <w:p w:rsidR="00D2528F" w:rsidRPr="00F81DD2" w:rsidRDefault="00D2528F">
            <w:pPr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>Representante legal da empresa</w:t>
            </w:r>
          </w:p>
          <w:p w:rsidR="00D2528F" w:rsidRPr="00F81DD2" w:rsidRDefault="00D2528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2528F" w:rsidRPr="00F81DD2" w:rsidRDefault="00D2528F">
      <w:pPr>
        <w:jc w:val="center"/>
        <w:rPr>
          <w:rFonts w:ascii="Arial" w:hAnsi="Arial" w:cs="Arial"/>
        </w:rPr>
      </w:pPr>
    </w:p>
    <w:p w:rsidR="00D2528F" w:rsidRPr="00F81DD2" w:rsidRDefault="00D2528F">
      <w:pPr>
        <w:rPr>
          <w:rFonts w:ascii="Arial" w:hAnsi="Arial" w:cs="Arial"/>
        </w:rPr>
      </w:pPr>
      <w:r w:rsidRPr="00F81DD2">
        <w:rPr>
          <w:rFonts w:ascii="Arial" w:hAnsi="Arial" w:cs="Arial"/>
          <w:b/>
        </w:rPr>
        <w:t>TESTEMUNHAS: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D2528F" w:rsidRPr="00F81DD2">
        <w:tc>
          <w:tcPr>
            <w:tcW w:w="4748" w:type="dxa"/>
            <w:shd w:val="clear" w:color="auto" w:fill="auto"/>
          </w:tcPr>
          <w:p w:rsidR="00D2528F" w:rsidRPr="00F81DD2" w:rsidRDefault="00D2528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2528F" w:rsidRPr="00F81DD2" w:rsidRDefault="00D2528F">
            <w:pPr>
              <w:jc w:val="center"/>
              <w:rPr>
                <w:rFonts w:ascii="Arial" w:hAnsi="Arial" w:cs="Arial"/>
                <w:b/>
              </w:rPr>
            </w:pPr>
            <w:r w:rsidRPr="00F81DD2">
              <w:rPr>
                <w:rFonts w:ascii="Arial" w:hAnsi="Arial" w:cs="Arial"/>
                <w:b/>
              </w:rPr>
              <w:t>_________________________________</w:t>
            </w:r>
          </w:p>
          <w:p w:rsidR="00D2528F" w:rsidRPr="00F81DD2" w:rsidRDefault="00D2528F">
            <w:pPr>
              <w:ind w:left="709"/>
              <w:rPr>
                <w:rFonts w:ascii="Arial" w:hAnsi="Arial" w:cs="Arial"/>
                <w:b/>
              </w:rPr>
            </w:pPr>
            <w:r w:rsidRPr="00F81DD2">
              <w:rPr>
                <w:rFonts w:ascii="Arial" w:hAnsi="Arial" w:cs="Arial"/>
                <w:b/>
              </w:rPr>
              <w:t>NOME:</w:t>
            </w:r>
          </w:p>
          <w:p w:rsidR="00D2528F" w:rsidRPr="00F81DD2" w:rsidRDefault="00D2528F">
            <w:pPr>
              <w:ind w:left="709"/>
              <w:rPr>
                <w:rFonts w:ascii="Arial" w:hAnsi="Arial" w:cs="Arial"/>
                <w:b/>
              </w:rPr>
            </w:pPr>
            <w:r w:rsidRPr="00F81DD2">
              <w:rPr>
                <w:rFonts w:ascii="Arial" w:hAnsi="Arial" w:cs="Arial"/>
                <w:b/>
              </w:rPr>
              <w:t>CPF:</w:t>
            </w:r>
          </w:p>
          <w:p w:rsidR="00D2528F" w:rsidRPr="00F81DD2" w:rsidRDefault="00D2528F">
            <w:pPr>
              <w:ind w:left="709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  <w:b/>
              </w:rPr>
              <w:t>RG n.º:</w:t>
            </w:r>
          </w:p>
          <w:p w:rsidR="00D2528F" w:rsidRPr="00F81DD2" w:rsidRDefault="00D2528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2528F" w:rsidRPr="00F81DD2" w:rsidRDefault="00D2528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2528F" w:rsidRPr="00F81DD2" w:rsidRDefault="00D2528F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D2528F" w:rsidRPr="00F81DD2" w:rsidRDefault="00D2528F">
            <w:pPr>
              <w:ind w:left="614"/>
              <w:rPr>
                <w:rFonts w:ascii="Arial" w:hAnsi="Arial" w:cs="Arial"/>
                <w:b/>
              </w:rPr>
            </w:pPr>
            <w:r w:rsidRPr="00F81DD2">
              <w:rPr>
                <w:rFonts w:ascii="Arial" w:hAnsi="Arial" w:cs="Arial"/>
                <w:b/>
              </w:rPr>
              <w:t>NOME:</w:t>
            </w:r>
          </w:p>
          <w:p w:rsidR="00D2528F" w:rsidRPr="00F81DD2" w:rsidRDefault="00D2528F">
            <w:pPr>
              <w:ind w:left="614"/>
              <w:rPr>
                <w:rFonts w:ascii="Arial" w:hAnsi="Arial" w:cs="Arial"/>
                <w:b/>
              </w:rPr>
            </w:pPr>
            <w:r w:rsidRPr="00F81DD2">
              <w:rPr>
                <w:rFonts w:ascii="Arial" w:hAnsi="Arial" w:cs="Arial"/>
                <w:b/>
              </w:rPr>
              <w:t>CPF:</w:t>
            </w:r>
          </w:p>
          <w:p w:rsidR="00D2528F" w:rsidRPr="00F81DD2" w:rsidRDefault="00D2528F">
            <w:pPr>
              <w:ind w:left="614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  <w:b/>
              </w:rPr>
              <w:t>RG n.º:</w:t>
            </w:r>
          </w:p>
        </w:tc>
      </w:tr>
    </w:tbl>
    <w:p w:rsidR="00D2528F" w:rsidRPr="00F81DD2" w:rsidRDefault="00D2528F">
      <w:pPr>
        <w:rPr>
          <w:rFonts w:ascii="Arial" w:hAnsi="Arial" w:cs="Arial"/>
        </w:rPr>
        <w:sectPr w:rsidR="00D2528F" w:rsidRPr="00F81DD2">
          <w:headerReference w:type="default" r:id="rId7"/>
          <w:footerReference w:type="default" r:id="rId8"/>
          <w:headerReference w:type="first" r:id="rId9"/>
          <w:pgSz w:w="11906" w:h="16838"/>
          <w:pgMar w:top="1440" w:right="1134" w:bottom="1200" w:left="1701" w:header="567" w:footer="544" w:gutter="0"/>
          <w:cols w:space="720"/>
          <w:titlePg/>
          <w:docGrid w:linePitch="360"/>
        </w:sectPr>
      </w:pPr>
    </w:p>
    <w:p w:rsidR="00D2528F" w:rsidRPr="00F81DD2" w:rsidRDefault="00D2528F">
      <w:pPr>
        <w:pageBreakBefore/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</w:pPr>
      <w:r w:rsidRPr="00F81DD2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lastRenderedPageBreak/>
        <w:t>LISTA DE VERIFICAÇÃO - A</w:t>
      </w:r>
    </w:p>
    <w:p w:rsidR="00D2528F" w:rsidRPr="00F81DD2" w:rsidRDefault="00D2528F">
      <w:pPr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</w:pPr>
      <w:r w:rsidRPr="00F81DD2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t>TERMO ADITIVO</w:t>
      </w:r>
    </w:p>
    <w:p w:rsidR="00D2528F" w:rsidRPr="00F81DD2" w:rsidRDefault="00D2528F">
      <w:pPr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hd w:val="clear" w:color="auto" w:fill="FFFFFF"/>
        </w:rPr>
      </w:pPr>
      <w:r w:rsidRPr="00F81DD2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t xml:space="preserve">PRORROGAÇÃO DA VIGÊNCIA DE CONTRATO DE SERVIÇOS </w:t>
      </w:r>
      <w:r w:rsidR="00F81DD2" w:rsidRPr="00F81DD2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t xml:space="preserve">E FORNECIMENTO </w:t>
      </w:r>
      <w:r w:rsidRPr="00F81DD2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t>CONTÍNUOS</w:t>
      </w:r>
    </w:p>
    <w:tbl>
      <w:tblPr>
        <w:tblW w:w="0" w:type="auto"/>
        <w:tblInd w:w="4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4"/>
      </w:tblGrid>
      <w:tr w:rsidR="00D2528F" w:rsidRPr="00F81DD2">
        <w:trPr>
          <w:trHeight w:val="451"/>
        </w:trPr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Protocolo n.º</w:t>
            </w:r>
          </w:p>
        </w:tc>
      </w:tr>
      <w:tr w:rsidR="00D2528F" w:rsidRPr="00F81DD2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shd w:val="clear" w:color="auto" w:fill="FFFFFF"/>
              <w:tabs>
                <w:tab w:val="left" w:pos="284"/>
              </w:tabs>
              <w:spacing w:after="0" w:line="100" w:lineRule="atLeast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Contrato n.º</w:t>
            </w:r>
          </w:p>
        </w:tc>
      </w:tr>
    </w:tbl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D2528F" w:rsidRPr="00F81DD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DOCUMENTOS DE INSTRUÇÃO OBRIGATÓRIOS AO TERMO ADITIVO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Autorização da autoridade competente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Previsão de prorrogação no Edital de Licitação e/ou Anexos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Previsão de prorrogação no contrato assinado pelas partes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04.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Justificativa escrita e fundamentada para a prorrogação</w:t>
            </w:r>
            <w:r w:rsidR="00F81DD2" w:rsidRPr="00F81D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05.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Manifestação atestando a vantajosidade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06.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Documentos que demonstram a vantajosidade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07.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Manifestação de concordância da Contratada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F81DD2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DD2" w:rsidRPr="00F81DD2" w:rsidRDefault="00F81DD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2758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DD2" w:rsidRPr="00F81DD2" w:rsidRDefault="00F81DD2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 de utilização da Minuta Padronizada da PGE, indicando o número da Resolução e a data em que foi extraída do sítio eletrônico da PGE/PR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DD2" w:rsidRDefault="00F81DD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F81DD2" w:rsidRDefault="00F81DD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F81DD2" w:rsidRPr="00F81DD2" w:rsidRDefault="00F81DD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22758C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D2528F" w:rsidRPr="00F81D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 w:rsidP="00F81DD2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Termo Aditivo elaborado conforme Minuta Padronizada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</w:tbl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D2528F" w:rsidRPr="00F81DD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HABILITAÇÃO, REGULARIDADE FISCAL E TRABALHISTA</w:t>
            </w:r>
          </w:p>
        </w:tc>
      </w:tr>
      <w:tr w:rsidR="00D2528F" w:rsidRPr="00F81DD2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Comprovação da manutenção dos requisitos de habilitação 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Certidão de Regularidade com a Fazenda Estadual do Paraná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04.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Certidão de Regularidade com a Fazenda do Estado de origem (quando sediada em outro Estado)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05.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Certidão de Regularidade com a Fazenda Municipal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06.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Certidão de Regularidade perante a Justiça do Trabalho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22758C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58C" w:rsidRPr="00F81DD2" w:rsidRDefault="00610317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58C" w:rsidRPr="00F81DD2" w:rsidRDefault="00610317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Nova" w:hAnsi="Arial" w:cs="Arial"/>
              </w:rPr>
              <w:t>Declaração que mão emprega menores, salvo aprendiz (art. 7º XXXIII da CF), Declaração de LGPD (Lei 13.709/2018) e Declaração de reserva de cargos (Lei 14.133/2021, Art. 63, IV)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317" w:rsidRDefault="00610317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610317" w:rsidRDefault="00610317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22758C" w:rsidRPr="00F81DD2" w:rsidRDefault="00610317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</w:t>
            </w:r>
            <w:r w:rsidR="0061031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Certificado de Regularidade com o FGTS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</w:tbl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D2528F" w:rsidRPr="00F81DD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DOCUMENTOS ORÇAMENTÁRIOS E FINANCEIROS</w:t>
            </w:r>
          </w:p>
        </w:tc>
      </w:tr>
      <w:tr w:rsidR="00D2528F" w:rsidRPr="00F81DD2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Informação do setor competente indicando a dotação orçamentária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Quadro de Detalhamento da Despesa - QDD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Declaração de Adequação da Despesa e de Regularidade do Pedido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</w:tbl>
    <w:p w:rsidR="00D2528F" w:rsidRDefault="00D2528F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p w:rsidR="00973382" w:rsidRDefault="00973382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p w:rsidR="00973382" w:rsidRPr="00F81DD2" w:rsidRDefault="00973382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D2528F" w:rsidRPr="00F81DD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CONSULTAS PRÉVIAS OBRIGATÓRIAS</w:t>
            </w:r>
          </w:p>
        </w:tc>
      </w:tr>
      <w:tr w:rsidR="00D2528F" w:rsidRPr="00F81DD2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 xml:space="preserve">Consulta à relação de empresas suspensas ou impedidas de contratar – GMS 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Consulta ao Cadastro Nacional das Empresas Inidôneas e Suspensas – CEIS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  <w:tr w:rsidR="00D2528F" w:rsidRPr="00F81DD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Consulta ao CADIN do Estado do Paraná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Fonts w:ascii="Arial" w:hAnsi="Arial" w:cs="Arial"/>
                <w:sz w:val="22"/>
                <w:szCs w:val="22"/>
              </w:rPr>
              <w:t>Fls. _______</w:t>
            </w:r>
          </w:p>
        </w:tc>
      </w:tr>
    </w:tbl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1"/>
      </w:tblGrid>
      <w:tr w:rsidR="00D2528F" w:rsidRPr="00F81DD2">
        <w:tc>
          <w:tcPr>
            <w:tcW w:w="9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28F" w:rsidRPr="00F81DD2" w:rsidRDefault="00D2528F">
            <w:pPr>
              <w:pStyle w:val="Corpodetexto"/>
              <w:shd w:val="clear" w:color="auto" w:fill="FFFF00"/>
              <w:spacing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81DD2">
              <w:rPr>
                <w:rFonts w:ascii="Arial" w:hAnsi="Arial" w:cs="Arial"/>
                <w:b/>
                <w:bCs/>
              </w:rPr>
              <w:t xml:space="preserve">Notas explicativas </w:t>
            </w:r>
          </w:p>
          <w:p w:rsidR="00D2528F" w:rsidRDefault="00D2528F">
            <w:pPr>
              <w:pStyle w:val="Corpodetexto"/>
              <w:shd w:val="clear" w:color="auto" w:fill="FFFF00"/>
              <w:spacing w:after="0"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D2528F" w:rsidRPr="00F81DD2" w:rsidRDefault="00D2528F" w:rsidP="00A21F60">
            <w:pPr>
              <w:pStyle w:val="Contedodatabela"/>
              <w:numPr>
                <w:ilvl w:val="0"/>
                <w:numId w:val="3"/>
              </w:numPr>
              <w:shd w:val="clear" w:color="auto" w:fill="FFFF00"/>
              <w:spacing w:line="100" w:lineRule="atLeast"/>
              <w:ind w:left="-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Esse documento tem a sua utilização restrita à minuta de termo aditivo para a prorrogação de contratos de prestação de serviços </w:t>
            </w:r>
            <w:r w:rsidR="0097338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e fornecimentos </w:t>
            </w: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executados de forma contínua, nos termos do art. </w:t>
            </w:r>
            <w:r w:rsidR="0097338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406 </w:t>
            </w: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97338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338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 xml:space="preserve">Estadual n.º </w:t>
            </w:r>
            <w:r w:rsidR="0097338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>10.086/2022</w:t>
            </w:r>
            <w:r w:rsidRPr="00F81DD2">
              <w:rPr>
                <w:rStyle w:val="Fontepargpadro1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2528F" w:rsidRDefault="00D2528F">
            <w:pPr>
              <w:pStyle w:val="Contedodatabela"/>
              <w:shd w:val="clear" w:color="auto" w:fill="FFFF0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F60" w:rsidRPr="00A21F60" w:rsidRDefault="00D2528F" w:rsidP="00A21F60">
            <w:pPr>
              <w:widowControl w:val="0"/>
              <w:numPr>
                <w:ilvl w:val="0"/>
                <w:numId w:val="3"/>
              </w:numPr>
              <w:shd w:val="clear" w:color="auto" w:fill="FFFF00"/>
              <w:tabs>
                <w:tab w:val="clear" w:pos="720"/>
                <w:tab w:val="num" w:pos="649"/>
              </w:tabs>
              <w:spacing w:after="0" w:line="100" w:lineRule="atLeast"/>
              <w:ind w:left="-60" w:firstLine="0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A21F60">
              <w:rPr>
                <w:rStyle w:val="Fontepargpadro1"/>
                <w:rFonts w:ascii="Arial" w:hAnsi="Arial" w:cs="Arial"/>
                <w:color w:val="000000"/>
              </w:rPr>
              <w:t xml:space="preserve">A minuta referida </w:t>
            </w:r>
            <w:r w:rsidRPr="00A21F60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não poderá ser utilizada</w:t>
            </w:r>
            <w:r w:rsidR="00973382" w:rsidRPr="00A21F60">
              <w:rPr>
                <w:rStyle w:val="Fontepargpadro1"/>
                <w:rFonts w:ascii="Arial" w:hAnsi="Arial" w:cs="Arial"/>
                <w:color w:val="000000"/>
              </w:rPr>
              <w:t xml:space="preserve"> </w:t>
            </w:r>
            <w:r w:rsidR="00973382" w:rsidRPr="00A21F60">
              <w:rPr>
                <w:rStyle w:val="Fontepargpadro1"/>
                <w:rFonts w:ascii="Arial" w:hAnsi="Arial" w:cs="Arial"/>
                <w:color w:val="000000"/>
                <w:highlight w:val="yellow"/>
                <w:shd w:val="clear" w:color="auto" w:fill="FFFF00"/>
              </w:rPr>
              <w:t xml:space="preserve">nos </w:t>
            </w:r>
            <w:r w:rsidR="00973382" w:rsidRPr="00A21F60">
              <w:rPr>
                <w:rFonts w:ascii="Arial" w:eastAsia="Alef" w:hAnsi="Arial" w:cs="Arial"/>
                <w:color w:val="000000"/>
                <w:highlight w:val="yellow"/>
              </w:rPr>
              <w:t xml:space="preserve">casos demais casos de prorrogação contratual, tais como os descritos nos seguintes artigos do Decreto Estadual nº 10.086/20022: </w:t>
            </w:r>
            <w:r w:rsidR="00973382" w:rsidRPr="00A21F60">
              <w:rPr>
                <w:rFonts w:ascii="Arial" w:eastAsia="Alef" w:hAnsi="Arial" w:cs="Arial"/>
                <w:b/>
                <w:bCs/>
                <w:color w:val="000000"/>
                <w:highlight w:val="yellow"/>
              </w:rPr>
              <w:t>Art. 410</w:t>
            </w:r>
            <w:r w:rsidR="00973382" w:rsidRPr="00A21F60">
              <w:rPr>
                <w:rFonts w:ascii="Arial" w:eastAsia="Alef" w:hAnsi="Arial" w:cs="Arial"/>
                <w:color w:val="000000"/>
                <w:highlight w:val="yellow"/>
              </w:rPr>
              <w:t xml:space="preserve"> – contratos de escopo predefinido; </w:t>
            </w:r>
            <w:r w:rsidR="00973382" w:rsidRPr="00A21F60">
              <w:rPr>
                <w:rFonts w:ascii="Arial" w:eastAsia="Alef" w:hAnsi="Arial" w:cs="Arial"/>
                <w:b/>
                <w:bCs/>
                <w:color w:val="000000"/>
                <w:highlight w:val="yellow"/>
              </w:rPr>
              <w:t>Art. 411 e art. 502</w:t>
            </w:r>
            <w:r w:rsidR="00973382" w:rsidRPr="00A21F60">
              <w:rPr>
                <w:rFonts w:ascii="Arial" w:eastAsia="Alef" w:hAnsi="Arial" w:cs="Arial"/>
                <w:color w:val="000000"/>
                <w:highlight w:val="yellow"/>
              </w:rPr>
              <w:t xml:space="preserve"> - </w:t>
            </w:r>
            <w:r w:rsidR="00973382" w:rsidRPr="00A21F60">
              <w:rPr>
                <w:rFonts w:ascii="Arial" w:hAnsi="Arial" w:cs="Arial"/>
                <w:highlight w:val="yellow"/>
              </w:rPr>
              <w:t xml:space="preserve">contratos firmados sob o regime de fornecimento e prestação de serviço associado; </w:t>
            </w:r>
            <w:r w:rsidR="00973382" w:rsidRPr="00A21F60">
              <w:rPr>
                <w:rFonts w:ascii="Arial" w:hAnsi="Arial" w:cs="Arial"/>
                <w:b/>
                <w:bCs/>
                <w:highlight w:val="yellow"/>
              </w:rPr>
              <w:t>Art. 464</w:t>
            </w:r>
            <w:r w:rsidR="00973382" w:rsidRPr="00A21F60">
              <w:rPr>
                <w:rFonts w:ascii="Arial" w:hAnsi="Arial" w:cs="Arial"/>
                <w:highlight w:val="yellow"/>
              </w:rPr>
              <w:t xml:space="preserve"> e parágrafos – contratos de execução de obra e serviços de engenharia</w:t>
            </w:r>
            <w:r w:rsidR="00973382" w:rsidRPr="00A21F60">
              <w:rPr>
                <w:rFonts w:ascii="Arial" w:eastAsia="Alef" w:hAnsi="Arial" w:cs="Arial"/>
                <w:color w:val="000000"/>
                <w:highlight w:val="yellow"/>
              </w:rPr>
              <w:t xml:space="preserve">; </w:t>
            </w:r>
            <w:r w:rsidR="00973382" w:rsidRPr="00A21F60">
              <w:rPr>
                <w:rFonts w:ascii="Arial" w:eastAsia="Alef" w:hAnsi="Arial" w:cs="Arial"/>
                <w:b/>
                <w:bCs/>
                <w:color w:val="000000"/>
                <w:highlight w:val="yellow"/>
              </w:rPr>
              <w:t>Art. 585</w:t>
            </w:r>
            <w:r w:rsidR="00973382" w:rsidRPr="00A21F60">
              <w:rPr>
                <w:rFonts w:ascii="Arial" w:eastAsia="Alef" w:hAnsi="Arial" w:cs="Arial"/>
                <w:color w:val="000000"/>
                <w:highlight w:val="yellow"/>
              </w:rPr>
              <w:t xml:space="preserve"> </w:t>
            </w:r>
            <w:r w:rsidR="00973382" w:rsidRPr="00A21F60">
              <w:rPr>
                <w:rFonts w:ascii="Arial" w:hAnsi="Arial" w:cs="Arial"/>
                <w:highlight w:val="yellow"/>
              </w:rPr>
              <w:t xml:space="preserve">e parágrafos </w:t>
            </w:r>
            <w:r w:rsidR="00973382" w:rsidRPr="00A21F60">
              <w:rPr>
                <w:rFonts w:ascii="Arial" w:eastAsia="Alef" w:hAnsi="Arial" w:cs="Arial"/>
                <w:color w:val="000000"/>
                <w:highlight w:val="yellow"/>
              </w:rPr>
              <w:t>– contratos de locação de imóveis</w:t>
            </w:r>
            <w:r w:rsidR="00BC6DFC" w:rsidRPr="00A21F60">
              <w:rPr>
                <w:rFonts w:ascii="Arial" w:eastAsia="Alef" w:hAnsi="Arial" w:cs="Arial"/>
                <w:color w:val="000000"/>
              </w:rPr>
              <w:t>.</w:t>
            </w:r>
          </w:p>
          <w:p w:rsidR="00A21F60" w:rsidRPr="00A21F60" w:rsidRDefault="00A21F60" w:rsidP="00A21F60">
            <w:pPr>
              <w:widowControl w:val="0"/>
              <w:shd w:val="clear" w:color="auto" w:fill="FFFF00"/>
              <w:spacing w:after="0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highlight w:val="yellow"/>
              </w:rPr>
            </w:pPr>
          </w:p>
          <w:p w:rsidR="00D2528F" w:rsidRPr="00A21F60" w:rsidRDefault="00D2528F" w:rsidP="00A21F60">
            <w:pPr>
              <w:widowControl w:val="0"/>
              <w:numPr>
                <w:ilvl w:val="0"/>
                <w:numId w:val="3"/>
              </w:numPr>
              <w:shd w:val="clear" w:color="auto" w:fill="FFFF00"/>
              <w:tabs>
                <w:tab w:val="clear" w:pos="720"/>
                <w:tab w:val="num" w:pos="649"/>
              </w:tabs>
              <w:spacing w:after="0" w:line="100" w:lineRule="atLeast"/>
              <w:ind w:left="-60" w:firstLine="0"/>
              <w:jc w:val="both"/>
              <w:rPr>
                <w:rFonts w:ascii="Arial" w:hAnsi="Arial" w:cs="Arial"/>
              </w:rPr>
            </w:pPr>
            <w:r w:rsidRPr="00A21F60">
              <w:rPr>
                <w:rStyle w:val="Fontepargpadro1"/>
                <w:rFonts w:ascii="Arial" w:hAnsi="Arial" w:cs="Arial"/>
                <w:color w:val="000000"/>
                <w:highlight w:val="yellow"/>
              </w:rPr>
              <w:t>O prazo máximo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 xml:space="preserve"> de duração dos contratos de prestação de serviços </w:t>
            </w:r>
            <w:r w:rsidR="00A21F60" w:rsidRPr="00A21F60">
              <w:rPr>
                <w:rStyle w:val="Fontepargpadro1"/>
                <w:rFonts w:ascii="Arial" w:hAnsi="Arial" w:cs="Arial"/>
                <w:color w:val="000000"/>
              </w:rPr>
              <w:t xml:space="preserve">e fornecimento 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 xml:space="preserve">executados de forma contínua está limitado ao prazo total de </w:t>
            </w:r>
            <w:r w:rsidR="00A21F60" w:rsidRPr="00A21F60">
              <w:rPr>
                <w:rStyle w:val="Fontepargpadro1"/>
                <w:rFonts w:ascii="Arial" w:hAnsi="Arial" w:cs="Arial"/>
                <w:color w:val="000000"/>
              </w:rPr>
              <w:t xml:space="preserve">10 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>(</w:t>
            </w:r>
            <w:r w:rsidR="00A21F60" w:rsidRPr="00A21F60">
              <w:rPr>
                <w:rStyle w:val="Fontepargpadro1"/>
                <w:rFonts w:ascii="Arial" w:hAnsi="Arial" w:cs="Arial"/>
                <w:color w:val="000000"/>
              </w:rPr>
              <w:t>dez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 xml:space="preserve">) </w:t>
            </w:r>
            <w:r w:rsidR="00A21F60" w:rsidRPr="00A21F60">
              <w:rPr>
                <w:rStyle w:val="Fontepargpadro1"/>
                <w:rFonts w:ascii="Arial" w:hAnsi="Arial" w:cs="Arial"/>
                <w:color w:val="000000"/>
              </w:rPr>
              <w:t>anos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>,</w:t>
            </w:r>
            <w:r w:rsidR="00A21F60" w:rsidRPr="00A21F60">
              <w:rPr>
                <w:rStyle w:val="Fontepargpadro1"/>
                <w:rFonts w:ascii="Arial" w:hAnsi="Arial" w:cs="Arial"/>
                <w:color w:val="000000"/>
              </w:rPr>
              <w:t xml:space="preserve"> como previsto no artigo 406 do Decreto Estadual nº 10.086/2022 e no artigo 107 da Lei Federal nº 14.133/2021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 xml:space="preserve">. </w:t>
            </w:r>
          </w:p>
          <w:p w:rsidR="00D2528F" w:rsidRPr="00F81DD2" w:rsidRDefault="00D2528F">
            <w:pPr>
              <w:widowControl w:val="0"/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A21F60" w:rsidRPr="00A21F60" w:rsidRDefault="00D2528F" w:rsidP="00A21F60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Style w:val="Fontepargpadro1"/>
                <w:rFonts w:ascii="Arial" w:hAnsi="Arial" w:cs="Arial"/>
                <w:color w:val="000000"/>
              </w:rPr>
            </w:pPr>
            <w:r w:rsidRPr="00A21F60">
              <w:rPr>
                <w:rStyle w:val="Fontepargpadro1"/>
                <w:rFonts w:ascii="Arial" w:hAnsi="Arial" w:cs="Arial"/>
                <w:color w:val="000000"/>
              </w:rPr>
              <w:t>A Administração deverá verificar se o contrato está em vigor e, inclusive, se não houve quebra de continuidade nas prorrogações anteriores</w:t>
            </w:r>
          </w:p>
          <w:p w:rsidR="00A21F60" w:rsidRPr="00A21F60" w:rsidRDefault="00A21F60" w:rsidP="00A21F60">
            <w:pPr>
              <w:widowControl w:val="0"/>
              <w:shd w:val="clear" w:color="auto" w:fill="FFFF00"/>
              <w:spacing w:after="0" w:line="100" w:lineRule="atLeast"/>
              <w:jc w:val="both"/>
              <w:rPr>
                <w:rStyle w:val="Fontepargpadro1"/>
                <w:rFonts w:ascii="Arial" w:hAnsi="Arial" w:cs="Arial"/>
              </w:rPr>
            </w:pPr>
          </w:p>
          <w:p w:rsidR="00D2528F" w:rsidRPr="00A21F60" w:rsidRDefault="00D2528F" w:rsidP="00A21F60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A21F60">
              <w:rPr>
                <w:rStyle w:val="Fontepargpadro1"/>
                <w:rFonts w:ascii="Arial" w:hAnsi="Arial" w:cs="Arial"/>
                <w:color w:val="000000"/>
              </w:rPr>
              <w:t>O Termo Aditivo deverá ser subscrito antes do encerramento do prazo de vigência do contrato.</w:t>
            </w:r>
          </w:p>
          <w:p w:rsidR="00D2528F" w:rsidRPr="00F81DD2" w:rsidRDefault="00D2528F">
            <w:pPr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D2528F" w:rsidRPr="00F81DD2" w:rsidRDefault="00D2528F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</w:rPr>
              <w:t>A minuta não compreende o reajustamento e a repactuação, eis</w:t>
            </w:r>
            <w:r w:rsidR="001112FF">
              <w:rPr>
                <w:rStyle w:val="Fontepargpadro1"/>
                <w:rFonts w:ascii="Arial" w:hAnsi="Arial" w:cs="Arial"/>
                <w:color w:val="000000"/>
              </w:rPr>
              <w:t xml:space="preserve"> que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 </w:t>
            </w:r>
            <w:r w:rsidR="006D2BF7">
              <w:rPr>
                <w:rStyle w:val="Fontepargpadro1"/>
                <w:rFonts w:ascii="Arial" w:hAnsi="Arial" w:cs="Arial"/>
                <w:color w:val="000000"/>
              </w:rPr>
              <w:t xml:space="preserve">estes 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independem de Termo Aditivo, podendo ser registrados por simples apostila, nos termos do </w:t>
            </w:r>
            <w:r w:rsidR="006D2BF7">
              <w:rPr>
                <w:rStyle w:val="Fontepargpadro1"/>
                <w:rFonts w:ascii="Arial" w:hAnsi="Arial" w:cs="Arial"/>
                <w:color w:val="000000"/>
              </w:rPr>
              <w:t xml:space="preserve">art. 2º, inciso IV do Decreto </w:t>
            </w:r>
            <w:r w:rsidR="006D2BF7" w:rsidRPr="00F81DD2">
              <w:rPr>
                <w:rStyle w:val="Fontepargpadro1"/>
                <w:rFonts w:ascii="Arial" w:hAnsi="Arial" w:cs="Arial"/>
                <w:color w:val="000000"/>
              </w:rPr>
              <w:t>Estadual n.º 1</w:t>
            </w:r>
            <w:r w:rsidR="006D2BF7">
              <w:rPr>
                <w:rStyle w:val="Fontepargpadro1"/>
                <w:rFonts w:ascii="Arial" w:hAnsi="Arial" w:cs="Arial"/>
                <w:color w:val="000000"/>
              </w:rPr>
              <w:t xml:space="preserve">0.086/2022 e 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>art. 1</w:t>
            </w:r>
            <w:r w:rsidR="00D553A4">
              <w:rPr>
                <w:rStyle w:val="Fontepargpadro1"/>
                <w:rFonts w:ascii="Arial" w:hAnsi="Arial" w:cs="Arial"/>
                <w:color w:val="000000"/>
              </w:rPr>
              <w:t>70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, § </w:t>
            </w:r>
            <w:r w:rsidR="00D553A4">
              <w:rPr>
                <w:rStyle w:val="Fontepargpadro1"/>
                <w:rFonts w:ascii="Arial" w:hAnsi="Arial" w:cs="Arial"/>
                <w:color w:val="000000"/>
              </w:rPr>
              <w:t>6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º, </w:t>
            </w:r>
            <w:r w:rsidR="00D553A4">
              <w:rPr>
                <w:rStyle w:val="Fontepargpadro1"/>
                <w:rFonts w:ascii="Arial" w:hAnsi="Arial" w:cs="Arial"/>
                <w:color w:val="000000"/>
              </w:rPr>
              <w:t xml:space="preserve">art. 176, inciso I, respectivamente, ambos do Decreto </w:t>
            </w:r>
            <w:r w:rsidR="00D553A4" w:rsidRPr="00F81DD2">
              <w:rPr>
                <w:rStyle w:val="Fontepargpadro1"/>
                <w:rFonts w:ascii="Arial" w:hAnsi="Arial" w:cs="Arial"/>
                <w:color w:val="000000"/>
              </w:rPr>
              <w:t>Estadual n.º 1</w:t>
            </w:r>
            <w:r w:rsidR="00D553A4">
              <w:rPr>
                <w:rStyle w:val="Fontepargpadro1"/>
                <w:rFonts w:ascii="Arial" w:hAnsi="Arial" w:cs="Arial"/>
                <w:color w:val="000000"/>
              </w:rPr>
              <w:t>0.086/2022.</w:t>
            </w:r>
          </w:p>
          <w:p w:rsidR="00D2528F" w:rsidRPr="00F81DD2" w:rsidRDefault="00D2528F">
            <w:pPr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D2528F" w:rsidRPr="00F81DD2" w:rsidRDefault="00D2528F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</w:rPr>
              <w:t>Deverá ser observada a competência do</w:t>
            </w:r>
            <w:r w:rsidR="006D2BF7">
              <w:rPr>
                <w:rStyle w:val="Fontepargpadro1"/>
                <w:rFonts w:ascii="Arial" w:hAnsi="Arial" w:cs="Arial"/>
                <w:color w:val="000000"/>
              </w:rPr>
              <w:t>s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 Sr</w:t>
            </w:r>
            <w:r w:rsidR="0058704E">
              <w:rPr>
                <w:rStyle w:val="Fontepargpadro1"/>
                <w:rFonts w:ascii="Arial" w:hAnsi="Arial" w:cs="Arial"/>
                <w:color w:val="000000"/>
              </w:rPr>
              <w:t>s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>.(a</w:t>
            </w:r>
            <w:r w:rsidR="0058704E">
              <w:rPr>
                <w:rStyle w:val="Fontepargpadro1"/>
                <w:rFonts w:ascii="Arial" w:hAnsi="Arial" w:cs="Arial"/>
                <w:color w:val="000000"/>
              </w:rPr>
              <w:t>s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>) Secretário</w:t>
            </w:r>
            <w:r w:rsidR="006D2BF7">
              <w:rPr>
                <w:rStyle w:val="Fontepargpadro1"/>
                <w:rFonts w:ascii="Arial" w:hAnsi="Arial" w:cs="Arial"/>
                <w:color w:val="000000"/>
              </w:rPr>
              <w:t>s</w:t>
            </w:r>
            <w:r w:rsidR="0058704E">
              <w:rPr>
                <w:rStyle w:val="Fontepargpadro1"/>
                <w:rFonts w:ascii="Arial" w:hAnsi="Arial" w:cs="Arial"/>
                <w:color w:val="000000"/>
              </w:rPr>
              <w:t>(as)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 </w:t>
            </w:r>
            <w:r w:rsidR="006D2BF7">
              <w:rPr>
                <w:rStyle w:val="Fontepargpadro1"/>
                <w:rFonts w:ascii="Arial" w:hAnsi="Arial" w:cs="Arial"/>
                <w:color w:val="000000"/>
              </w:rPr>
              <w:t>de Estado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 para autorizar a prorrogação nas hipóteses elencadas no art. </w:t>
            </w:r>
            <w:r w:rsidR="0058704E">
              <w:rPr>
                <w:rStyle w:val="Fontepargpadro1"/>
                <w:rFonts w:ascii="Arial" w:hAnsi="Arial" w:cs="Arial"/>
                <w:color w:val="000000"/>
              </w:rPr>
              <w:t>7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>º do Decreto Estadual n.º 4.189/2016</w:t>
            </w:r>
            <w:r w:rsidR="0058704E">
              <w:rPr>
                <w:rStyle w:val="Fontepargpadro1"/>
                <w:rFonts w:ascii="Arial" w:hAnsi="Arial" w:cs="Arial"/>
                <w:color w:val="000000"/>
              </w:rPr>
              <w:t>, com a redação dada pelo Decreto Estadual nº 8.561/2017</w:t>
            </w:r>
            <w:r w:rsidRPr="00F81DD2">
              <w:rPr>
                <w:rStyle w:val="Fontepargpadro1"/>
                <w:rFonts w:ascii="Arial" w:hAnsi="Arial" w:cs="Arial"/>
                <w:color w:val="000000"/>
              </w:rPr>
              <w:t>.</w:t>
            </w:r>
          </w:p>
          <w:p w:rsidR="00D2528F" w:rsidRPr="00F81DD2" w:rsidRDefault="00D2528F">
            <w:pPr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D2528F" w:rsidRPr="00F81DD2" w:rsidRDefault="00D2528F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</w:rPr>
              <w:t>Deverá ser exigida a prorrogação da garantia ofertada pelo Contratado, quando essa estiver prevista no contrato.</w:t>
            </w:r>
          </w:p>
          <w:p w:rsidR="00D2528F" w:rsidRPr="00F81DD2" w:rsidRDefault="00D2528F">
            <w:pPr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D2528F" w:rsidRPr="00F81DD2" w:rsidRDefault="00D2528F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</w:rPr>
              <w:t xml:space="preserve">A comprovação da vantajosidade compete ao setor técnico, que deverá valer-se, em regra, de pesquisa de mercado com, ao menos, 03 (três) fornecedores do ramo e outros meios idôneos. </w:t>
            </w:r>
          </w:p>
          <w:p w:rsidR="00D2528F" w:rsidRPr="00F81DD2" w:rsidRDefault="00D2528F">
            <w:pPr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D2528F" w:rsidRPr="00F81DD2" w:rsidRDefault="00D2528F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</w:rPr>
              <w:lastRenderedPageBreak/>
              <w:t>Tratando-se de contrato proveniente de dispensa ou inexigibilidade de licitação, a Administração deverá certificar-se de que permanece inalterada a situação fática que justificou a contratação direta.</w:t>
            </w:r>
          </w:p>
          <w:p w:rsidR="00D2528F" w:rsidRPr="00F81DD2" w:rsidRDefault="00D2528F">
            <w:pPr>
              <w:shd w:val="clear" w:color="auto" w:fill="FFFF00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A21F60" w:rsidRPr="00A21F60" w:rsidRDefault="00D2528F" w:rsidP="00A21F60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Style w:val="Fontepargpadro1"/>
                <w:rFonts w:ascii="Arial" w:hAnsi="Arial" w:cs="Arial"/>
                <w:color w:val="000000"/>
                <w:shd w:val="clear" w:color="auto" w:fill="FFFF00"/>
              </w:rPr>
            </w:pPr>
            <w:r w:rsidRPr="00A21F60">
              <w:rPr>
                <w:rStyle w:val="Fontepargpadro1"/>
                <w:rFonts w:ascii="Arial" w:hAnsi="Arial" w:cs="Arial"/>
                <w:color w:val="000000"/>
              </w:rPr>
              <w:t>As certidões de regularidade fiscal e trabalhista</w:t>
            </w:r>
            <w:r w:rsidR="001112FF">
              <w:rPr>
                <w:rStyle w:val="Fontepargpadro1"/>
                <w:rFonts w:ascii="Arial" w:hAnsi="Arial" w:cs="Arial"/>
                <w:color w:val="000000"/>
              </w:rPr>
              <w:t xml:space="preserve"> e demais certidões </w:t>
            </w:r>
            <w:r w:rsidR="00E95E7F">
              <w:rPr>
                <w:rStyle w:val="Fontepargpadro1"/>
                <w:rFonts w:ascii="Arial" w:hAnsi="Arial" w:cs="Arial"/>
                <w:color w:val="000000"/>
              </w:rPr>
              <w:t xml:space="preserve">e consultas </w:t>
            </w:r>
            <w:r w:rsidR="001112FF">
              <w:rPr>
                <w:rStyle w:val="Fontepargpadro1"/>
                <w:rFonts w:ascii="Arial" w:hAnsi="Arial" w:cs="Arial"/>
                <w:color w:val="000000"/>
              </w:rPr>
              <w:t>exigidas</w:t>
            </w:r>
            <w:r w:rsidRPr="00A21F60">
              <w:rPr>
                <w:rStyle w:val="Fontepargpadro1"/>
                <w:rFonts w:ascii="Arial" w:hAnsi="Arial" w:cs="Arial"/>
                <w:color w:val="000000"/>
              </w:rPr>
              <w:t xml:space="preserve"> deverão estar vigentes na data da assinatura do Termo Aditivo.</w:t>
            </w:r>
          </w:p>
          <w:p w:rsidR="00A21F60" w:rsidRDefault="00A21F60" w:rsidP="00A21F60">
            <w:pPr>
              <w:widowControl w:val="0"/>
              <w:shd w:val="clear" w:color="auto" w:fill="FFFF00"/>
              <w:spacing w:after="0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hd w:val="clear" w:color="auto" w:fill="FFFF00"/>
              </w:rPr>
            </w:pPr>
          </w:p>
          <w:p w:rsidR="00D2528F" w:rsidRPr="00F81DD2" w:rsidRDefault="00D2528F" w:rsidP="00A21F60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  <w:rPr>
                <w:rFonts w:ascii="Arial" w:hAnsi="Arial" w:cs="Arial"/>
              </w:rPr>
            </w:pPr>
            <w:r w:rsidRPr="00F81DD2">
              <w:rPr>
                <w:rStyle w:val="Fontepargpadro1"/>
                <w:rFonts w:ascii="Arial" w:hAnsi="Arial" w:cs="Arial"/>
                <w:color w:val="000000"/>
                <w:shd w:val="clear" w:color="auto" w:fill="FFFF00"/>
              </w:rPr>
              <w:t>A minuta de que trata esta lista de verificação não poderá incluir outros objetos além daquele definido na sua cláusula primeira.</w:t>
            </w:r>
          </w:p>
        </w:tc>
      </w:tr>
    </w:tbl>
    <w:p w:rsidR="00D2528F" w:rsidRPr="00F81DD2" w:rsidRDefault="00D2528F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2"/>
        <w:gridCol w:w="139"/>
        <w:gridCol w:w="4574"/>
      </w:tblGrid>
      <w:tr w:rsidR="00D2528F" w:rsidRPr="00F81DD2">
        <w:trPr>
          <w:trHeight w:val="283"/>
        </w:trPr>
        <w:tc>
          <w:tcPr>
            <w:tcW w:w="4582" w:type="dxa"/>
            <w:shd w:val="clear" w:color="auto" w:fill="auto"/>
            <w:vAlign w:val="bottom"/>
          </w:tcPr>
          <w:p w:rsidR="00D2528F" w:rsidRPr="00F81DD2" w:rsidRDefault="00D2528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</w:rPr>
              <w:t>_________________, ___ de ________ de _____.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D2528F" w:rsidRPr="00F81DD2" w:rsidRDefault="00D2528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74" w:type="dxa"/>
            <w:shd w:val="clear" w:color="auto" w:fill="auto"/>
            <w:vAlign w:val="bottom"/>
          </w:tcPr>
          <w:p w:rsidR="00D2528F" w:rsidRPr="00F81DD2" w:rsidRDefault="00D2528F">
            <w:pPr>
              <w:spacing w:after="0" w:line="100" w:lineRule="atLeast"/>
              <w:ind w:left="17"/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</w:rPr>
              <w:t>________________, ___ de ________ de _____.</w:t>
            </w:r>
          </w:p>
        </w:tc>
      </w:tr>
      <w:tr w:rsidR="00D2528F" w:rsidRPr="00F81DD2">
        <w:trPr>
          <w:trHeight w:val="521"/>
        </w:trPr>
        <w:tc>
          <w:tcPr>
            <w:tcW w:w="4582" w:type="dxa"/>
            <w:tcBorders>
              <w:bottom w:val="single" w:sz="4" w:space="0" w:color="000000"/>
            </w:tcBorders>
            <w:shd w:val="clear" w:color="auto" w:fill="auto"/>
          </w:tcPr>
          <w:p w:rsidR="00D2528F" w:rsidRPr="00F81DD2" w:rsidRDefault="00D2528F">
            <w:pPr>
              <w:spacing w:before="40" w:after="0" w:line="100" w:lineRule="atLeast"/>
              <w:ind w:left="850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</w:rPr>
              <w:t>(local)</w:t>
            </w:r>
          </w:p>
        </w:tc>
        <w:tc>
          <w:tcPr>
            <w:tcW w:w="139" w:type="dxa"/>
            <w:shd w:val="clear" w:color="auto" w:fill="auto"/>
          </w:tcPr>
          <w:p w:rsidR="00D2528F" w:rsidRPr="00F81DD2" w:rsidRDefault="00D2528F">
            <w:pPr>
              <w:snapToGrid w:val="0"/>
              <w:spacing w:before="40"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bottom w:val="single" w:sz="4" w:space="0" w:color="000000"/>
            </w:tcBorders>
            <w:shd w:val="clear" w:color="auto" w:fill="auto"/>
          </w:tcPr>
          <w:p w:rsidR="00D2528F" w:rsidRPr="00F81DD2" w:rsidRDefault="00D2528F">
            <w:pPr>
              <w:spacing w:after="0" w:line="100" w:lineRule="atLeast"/>
              <w:ind w:left="-2608"/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</w:rPr>
              <w:t>(local)</w:t>
            </w:r>
          </w:p>
        </w:tc>
      </w:tr>
      <w:tr w:rsidR="00D2528F" w:rsidRPr="00F81DD2">
        <w:trPr>
          <w:trHeight w:val="538"/>
        </w:trPr>
        <w:tc>
          <w:tcPr>
            <w:tcW w:w="4582" w:type="dxa"/>
            <w:tcBorders>
              <w:top w:val="single" w:sz="4" w:space="0" w:color="000000"/>
            </w:tcBorders>
            <w:shd w:val="clear" w:color="auto" w:fill="auto"/>
          </w:tcPr>
          <w:p w:rsidR="00D2528F" w:rsidRPr="00F81DD2" w:rsidRDefault="00D2528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>[Nome e assinatura do servidor responsável pelo preenchimento]</w:t>
            </w:r>
          </w:p>
          <w:p w:rsidR="00D2528F" w:rsidRPr="00F81DD2" w:rsidRDefault="00D2528F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9" w:type="dxa"/>
            <w:shd w:val="clear" w:color="auto" w:fill="auto"/>
          </w:tcPr>
          <w:p w:rsidR="00D2528F" w:rsidRPr="00F81DD2" w:rsidRDefault="00D2528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D2528F" w:rsidRPr="00F81DD2" w:rsidRDefault="00D2528F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single" w:sz="4" w:space="0" w:color="000000"/>
            </w:tcBorders>
            <w:shd w:val="clear" w:color="auto" w:fill="auto"/>
          </w:tcPr>
          <w:p w:rsidR="00D2528F" w:rsidRPr="00F81DD2" w:rsidRDefault="00D2528F">
            <w:pPr>
              <w:spacing w:after="0" w:line="100" w:lineRule="atLeast"/>
              <w:jc w:val="center"/>
              <w:rPr>
                <w:rFonts w:ascii="Arial" w:hAnsi="Arial" w:cs="Arial"/>
                <w:shd w:val="clear" w:color="auto" w:fill="FFFF00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 xml:space="preserve">[Nome e assinatura do chefe do setor </w:t>
            </w:r>
          </w:p>
          <w:p w:rsidR="00D2528F" w:rsidRPr="00F81DD2" w:rsidRDefault="00D2528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F81DD2">
              <w:rPr>
                <w:rFonts w:ascii="Arial" w:hAnsi="Arial" w:cs="Arial"/>
                <w:shd w:val="clear" w:color="auto" w:fill="FFFF00"/>
              </w:rPr>
              <w:t>competente]</w:t>
            </w:r>
          </w:p>
          <w:p w:rsidR="00D2528F" w:rsidRPr="00F81DD2" w:rsidRDefault="00D2528F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D2528F" w:rsidRPr="00F81DD2" w:rsidRDefault="00D2528F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spacing w:after="0" w:line="240" w:lineRule="auto"/>
        <w:jc w:val="center"/>
        <w:rPr>
          <w:rFonts w:ascii="Arial" w:hAnsi="Arial" w:cs="Arial"/>
        </w:rPr>
      </w:pPr>
    </w:p>
    <w:sectPr w:rsidR="00D2528F" w:rsidRPr="00F81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51" w:right="1306" w:bottom="720" w:left="13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57" w:rsidRDefault="00846B57">
      <w:pPr>
        <w:spacing w:after="0" w:line="240" w:lineRule="auto"/>
      </w:pPr>
      <w:r>
        <w:separator/>
      </w:r>
    </w:p>
  </w:endnote>
  <w:endnote w:type="continuationSeparator" w:id="0">
    <w:p w:rsidR="00846B57" w:rsidRDefault="0084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MT">
    <w:altName w:val="Arial"/>
    <w:charset w:val="00"/>
    <w:family w:val="auto"/>
    <w:pitch w:val="default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>
    <w:pPr>
      <w:pStyle w:val="Rodap"/>
      <w:jc w:val="right"/>
    </w:pPr>
    <w:r>
      <w:rPr>
        <w:rFonts w:ascii="Arial" w:hAnsi="Arial" w:cs="Arial"/>
        <w:color w:val="767171"/>
        <w:sz w:val="15"/>
        <w:szCs w:val="15"/>
      </w:rPr>
      <w:t xml:space="preserve">Página </w:t>
    </w:r>
    <w:r>
      <w:rPr>
        <w:rFonts w:cs="Arial"/>
        <w:b/>
        <w:bCs/>
        <w:color w:val="767171"/>
        <w:sz w:val="15"/>
        <w:szCs w:val="15"/>
      </w:rPr>
      <w:fldChar w:fldCharType="begin"/>
    </w:r>
    <w:r>
      <w:rPr>
        <w:rFonts w:cs="Arial"/>
        <w:b/>
        <w:bCs/>
        <w:color w:val="767171"/>
        <w:sz w:val="15"/>
        <w:szCs w:val="15"/>
      </w:rPr>
      <w:instrText xml:space="preserve"> PAGE </w:instrText>
    </w:r>
    <w:r>
      <w:rPr>
        <w:rFonts w:cs="Arial"/>
        <w:b/>
        <w:bCs/>
        <w:color w:val="767171"/>
        <w:sz w:val="15"/>
        <w:szCs w:val="15"/>
      </w:rPr>
      <w:fldChar w:fldCharType="separate"/>
    </w:r>
    <w:r>
      <w:rPr>
        <w:rFonts w:cs="Arial"/>
        <w:b/>
        <w:bCs/>
        <w:color w:val="767171"/>
        <w:sz w:val="15"/>
        <w:szCs w:val="15"/>
      </w:rPr>
      <w:t>3</w:t>
    </w:r>
    <w:r>
      <w:rPr>
        <w:rFonts w:cs="Arial"/>
        <w:b/>
        <w:bCs/>
        <w:color w:val="767171"/>
        <w:sz w:val="15"/>
        <w:szCs w:val="15"/>
      </w:rPr>
      <w:fldChar w:fldCharType="end"/>
    </w:r>
    <w:r>
      <w:rPr>
        <w:rFonts w:ascii="Arial" w:hAnsi="Arial" w:cs="Arial"/>
        <w:color w:val="767171"/>
        <w:sz w:val="15"/>
        <w:szCs w:val="15"/>
      </w:rPr>
      <w:t xml:space="preserve"> de </w:t>
    </w:r>
    <w:r>
      <w:rPr>
        <w:rFonts w:cs="Arial"/>
        <w:b/>
        <w:bCs/>
        <w:color w:val="767171"/>
        <w:sz w:val="15"/>
        <w:szCs w:val="15"/>
      </w:rPr>
      <w:fldChar w:fldCharType="begin"/>
    </w:r>
    <w:r>
      <w:rPr>
        <w:rFonts w:cs="Arial"/>
        <w:b/>
        <w:bCs/>
        <w:color w:val="767171"/>
        <w:sz w:val="15"/>
        <w:szCs w:val="15"/>
      </w:rPr>
      <w:instrText xml:space="preserve"> NUMPAGES \* ARABIC </w:instrText>
    </w:r>
    <w:r>
      <w:rPr>
        <w:rFonts w:cs="Arial"/>
        <w:b/>
        <w:bCs/>
        <w:color w:val="767171"/>
        <w:sz w:val="15"/>
        <w:szCs w:val="15"/>
      </w:rPr>
      <w:fldChar w:fldCharType="separate"/>
    </w:r>
    <w:r>
      <w:rPr>
        <w:rFonts w:cs="Arial"/>
        <w:b/>
        <w:bCs/>
        <w:color w:val="767171"/>
        <w:sz w:val="15"/>
        <w:szCs w:val="15"/>
      </w:rPr>
      <w:t>6</w:t>
    </w:r>
    <w:r>
      <w:rPr>
        <w:rFonts w:cs="Arial"/>
        <w:b/>
        <w:bCs/>
        <w:color w:val="76717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57" w:rsidRDefault="00846B57">
      <w:pPr>
        <w:spacing w:after="0" w:line="240" w:lineRule="auto"/>
      </w:pPr>
      <w:r>
        <w:separator/>
      </w:r>
    </w:p>
  </w:footnote>
  <w:footnote w:type="continuationSeparator" w:id="0">
    <w:p w:rsidR="00846B57" w:rsidRDefault="0084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>
    <w:pPr>
      <w:pStyle w:val="Cabealho"/>
    </w:pPr>
    <w:r>
      <w:rPr>
        <w:rFonts w:eastAsia="Myriad Pr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07" w:rsidRDefault="00CB3DA8" w:rsidP="00EC1707">
    <w:pPr>
      <w:pStyle w:val="Cabealho"/>
      <w:jc w:val="center"/>
      <w:rPr>
        <w:rFonts w:ascii="Arial" w:hAnsi="Arial" w:cs="Arial"/>
        <w:sz w:val="22"/>
        <w:szCs w:val="22"/>
      </w:rPr>
    </w:pPr>
    <w:r w:rsidRPr="00EC1707">
      <w:rPr>
        <w:b/>
        <w:noProof/>
        <w:sz w:val="22"/>
        <w:szCs w:val="22"/>
      </w:rPr>
      <w:drawing>
        <wp:inline distT="0" distB="0" distL="0" distR="0">
          <wp:extent cx="826770" cy="77914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28F" w:rsidRDefault="00D2528F" w:rsidP="00EC1707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Style w:val="Fontepargpadro1"/>
        <w:rFonts w:ascii="Arial" w:hAnsi="Arial" w:cs="Arial"/>
        <w:b/>
        <w:sz w:val="22"/>
        <w:szCs w:val="22"/>
      </w:rPr>
      <w:t>ESTADO</w:t>
    </w:r>
    <w:r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>
      <w:rPr>
        <w:rStyle w:val="Fontepargpadro1"/>
        <w:rFonts w:ascii="Arial" w:hAnsi="Arial" w:cs="Arial"/>
        <w:b/>
        <w:sz w:val="22"/>
        <w:szCs w:val="22"/>
      </w:rPr>
      <w:t>DO</w:t>
    </w:r>
    <w:r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>
      <w:rPr>
        <w:rStyle w:val="Fontepargpadro1"/>
        <w:rFonts w:ascii="Arial" w:hAnsi="Arial" w:cs="Arial"/>
        <w:b/>
        <w:sz w:val="22"/>
        <w:szCs w:val="22"/>
      </w:rPr>
      <w:t>PARANÁ</w:t>
    </w:r>
  </w:p>
  <w:p w:rsidR="00D2528F" w:rsidRDefault="00D2528F" w:rsidP="00EC1707">
    <w:pPr>
      <w:pStyle w:val="Cabealho"/>
      <w:jc w:val="center"/>
      <w:rPr>
        <w:rStyle w:val="Fontepargpadro1"/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(ÓRGÃO/ENTIDADE ESTADUAL)</w:t>
    </w:r>
  </w:p>
  <w:p w:rsidR="00D2528F" w:rsidRDefault="00D2528F" w:rsidP="00EC1707">
    <w:pPr>
      <w:pStyle w:val="Cabealho"/>
      <w:jc w:val="center"/>
      <w:rPr>
        <w:rFonts w:ascii="Arial" w:hAnsi="Arial" w:cs="Arial"/>
        <w:sz w:val="22"/>
        <w:szCs w:val="22"/>
      </w:rPr>
    </w:pPr>
    <w:r>
      <w:rPr>
        <w:rStyle w:val="Fontepargpadro1"/>
        <w:rFonts w:ascii="Arial" w:hAnsi="Arial" w:cs="Arial"/>
        <w:b/>
        <w:bCs/>
        <w:sz w:val="22"/>
        <w:szCs w:val="22"/>
      </w:rPr>
      <w:t>(SETOR)</w:t>
    </w:r>
  </w:p>
  <w:p w:rsidR="00D2528F" w:rsidRDefault="00D2528F">
    <w:pPr>
      <w:pStyle w:val="Cabealho"/>
      <w:rPr>
        <w:rFonts w:ascii="Arial" w:hAnsi="Arial" w:cs="Arial"/>
        <w:sz w:val="22"/>
        <w:szCs w:val="22"/>
      </w:rPr>
    </w:pPr>
  </w:p>
  <w:p w:rsidR="00D2528F" w:rsidRDefault="00D2528F" w:rsidP="00EC1707">
    <w:pPr>
      <w:pStyle w:val="Cabealho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231"/>
        <w:tab w:val="center" w:pos="6490"/>
        <w:tab w:val="right" w:pos="10742"/>
      </w:tabs>
      <w:ind w:left="-142" w:right="3"/>
      <w:jc w:val="right"/>
    </w:pPr>
    <w:r>
      <w:rPr>
        <w:rStyle w:val="Fontepargpadro1"/>
        <w:rFonts w:ascii="Arial" w:hAnsi="Arial" w:cs="Arial"/>
        <w:sz w:val="14"/>
        <w:szCs w:val="14"/>
      </w:rPr>
      <w:t>Protocolo n° XXXXX - Contrato n°</w:t>
    </w:r>
    <w:r>
      <w:rPr>
        <w:rStyle w:val="Fontepargpadro1"/>
        <w:rFonts w:ascii="Arial" w:hAnsi="Arial" w:cs="Arial"/>
        <w:color w:val="FF0000"/>
        <w:sz w:val="14"/>
        <w:szCs w:val="14"/>
      </w:rPr>
      <w:t xml:space="preserve"> </w:t>
    </w:r>
    <w:r>
      <w:rPr>
        <w:rStyle w:val="Fontepargpadro1"/>
        <w:rFonts w:ascii="Arial" w:hAnsi="Arial" w:cs="Arial"/>
        <w:color w:val="000000"/>
        <w:sz w:val="14"/>
        <w:szCs w:val="14"/>
      </w:rPr>
      <w:t>XXXX/X</w:t>
    </w:r>
    <w:r>
      <w:rPr>
        <w:rStyle w:val="Fontepargpadro1"/>
        <w:rFonts w:ascii="Arial" w:hAnsi="Arial" w:cs="Arial"/>
        <w:sz w:val="14"/>
        <w:szCs w:val="14"/>
        <w:shd w:val="clear" w:color="auto" w:fill="FFFFFF"/>
      </w:rPr>
      <w:t>XXX</w:t>
    </w:r>
    <w:r>
      <w:rPr>
        <w:rStyle w:val="Fontepargpadro1"/>
        <w:rFonts w:ascii="Arial" w:hAnsi="Arial" w:cs="Arial"/>
        <w:sz w:val="14"/>
        <w:szCs w:val="14"/>
      </w:rPr>
      <w:t xml:space="preserve"> – XXXX Termo Aditivo  </w:t>
    </w:r>
    <w:r>
      <w:rPr>
        <w:rStyle w:val="Fontepargpadro1"/>
        <w:rFonts w:ascii="Arial" w:hAnsi="Arial" w:cs="Arial"/>
        <w:sz w:val="14"/>
        <w:szCs w:val="14"/>
        <w:u w:val="single"/>
      </w:rPr>
      <w:t xml:space="preserve">(página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PAGE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1</w:t>
    </w:r>
    <w:r>
      <w:rPr>
        <w:rStyle w:val="Fontepargpadro1"/>
        <w:rFonts w:cs="Arial"/>
        <w:sz w:val="14"/>
        <w:szCs w:val="14"/>
        <w:u w:val="single"/>
      </w:rPr>
      <w:fldChar w:fldCharType="end"/>
    </w:r>
    <w:r>
      <w:rPr>
        <w:rStyle w:val="Fontepargpadro1"/>
        <w:rFonts w:ascii="Arial" w:hAnsi="Arial" w:cs="Arial"/>
        <w:sz w:val="14"/>
        <w:szCs w:val="14"/>
        <w:u w:val="single"/>
      </w:rPr>
      <w:t xml:space="preserve"> de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NUMPAGES \* ARABIC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6</w:t>
    </w:r>
    <w:r>
      <w:rPr>
        <w:rStyle w:val="Fontepargpadro1"/>
        <w:rFonts w:cs="Arial"/>
        <w:sz w:val="14"/>
        <w:szCs w:val="14"/>
        <w:u w:val="single"/>
      </w:rPr>
      <w:fldChar w:fldCharType="end"/>
    </w:r>
    <w:r w:rsidR="00CB3DA8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6508D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XemAIAAHcFAAAOAAAAZHJzL2Uyb0RvYy54bWysVF1v2yAUfZ+0/4B4d20nzpdVp2odZy/d&#10;Vqmd9kwAx2gYPKBxoqn/fReSuEv3Mk1NJMvAvcfn3nMu1zf7VqIdN1ZoVeD0KsGIK6qZUNsCf3ta&#10;R3OMrCOKEakVL/CBW3yz/Pjhuu9yPtKNlowbBCDK5n1X4Ma5Lo9jSxveEnulO67gsNamJQ6WZhsz&#10;Q3pAb2U8SpJp3GvDOqMptxZ2V8dDvAz4dc2p+1rXljskCwzcXHia8Nz4Z7y8JvnWkK4R9ESD/AeL&#10;lggFHx2gVsQR9GzEX1CtoEZbXbsrqttY17WgPNQA1aTJm2oeG9LxUAs0x3ZDm+z7wdIvuweDBCsw&#10;CKVICxLdC8VR6jvTdzaHgFI9GF8b3avH7l7THxYpXTZEbXlg+HToIC1kxBcpfmE7wN/0nzWDGPLs&#10;dGjTvjath4QGoH1Q4zCowfcOUdicZKDvbIIRPZ/FJD8ndsa6T1y3yL8UWALnAEx299YBdQg9h/jv&#10;KL0WUgaxpUJ9gRfjKdiBErCc/RkyrZaC+Sgfb812U0qDdsT7Jvx8QwD1IqwVDtwrRQvtG4JI3nDC&#10;KsXC5xwR8vgOyVJ5cB58eeQJq72D17APhQfP/Foki2pezbMoG02rKEtWq+h2XWbRdJ3OJqvxqixX&#10;6YtnnWZ5IxjjyhM/+zfN/s0fp0k6Om9w8NCq+BI9VA9kL5nerifJLBvPo9lsMo6ycZVEd/N1Gd2W&#10;6XQ6q+7Ku+oN0ypUb9+H7NBKz0o/gxqPDesRE94U48lilGJYwLyPZkd9EJFbuKioMxgZ7b4L1wQP&#10;e/d5jAvh54n/n4Qf0I+NOGvoV4MKp9peWwWan/UNo+Gn4ThXG80OD8Z7yk8JTHdIOt1E/vr4cx2i&#10;Xu/L5W8AAAD//wMAUEsDBBQABgAIAAAAIQCusd1f3gAAAAYBAAAPAAAAZHJzL2Rvd25yZXYueG1s&#10;TI9PSwMxEMXvgt8hTMGL2Gxrq2XdbBFBPAjSP6J4SzfTzeJmsiTT7vrtTfFgj/Pe473fFMvBteKI&#10;ITaeFEzGGQikypuGagXv2+ebBYjImoxuPaGCH4ywLC8vCp0b39MajxuuRSqhmGsFlrnLpYyVRafj&#10;2HdIydv74DSnM9TSBN2nctfKaZbdSacbSgtWd/hksfreHJyCt9A3kW9nsxXy18fL66ddXbu1Ulej&#10;4fEBBOPA/2E44Sd0KBPTzh/IRNEqSI+wgun9BERyF/NsDmL3J8iykOf45S8AAAD//wMAUEsBAi0A&#10;FAAGAAgAAAAhALaDOJL+AAAA4QEAABMAAAAAAAAAAAAAAAAAAAAAAFtDb250ZW50X1R5cGVzXS54&#10;bWxQSwECLQAUAAYACAAAACEAOP0h/9YAAACUAQAACwAAAAAAAAAAAAAAAAAvAQAAX3JlbHMvLnJl&#10;bHNQSwECLQAUAAYACAAAACEAPoE13pgCAAB3BQAADgAAAAAAAAAAAAAAAAAuAgAAZHJzL2Uyb0Rv&#10;Yy54bWxQSwECLQAUAAYACAAAACEArrHdX94AAAAGAQAADwAAAAAAAAAAAAAAAADyBAAAZHJzL2Rv&#10;d25yZXYueG1sUEsFBgAAAAAEAAQA8wAAAP0FAAAAAA==&#10;" strokeweight=".26mm">
              <v:stroke joinstyle="miter" endcap="square"/>
            </v:line>
          </w:pict>
        </mc:Fallback>
      </mc:AlternateContent>
    </w:r>
    <w:r w:rsidR="00CB3DA8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3BABD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tlQIAAHcFAAAOAAAAZHJzL2Uyb0RvYy54bWysVFFv2yAQfp+0/4B4d20nTpxYdarWcfbS&#10;bZXaac8EcIxmgwc0TjTtv+/AiZd2mjRNTSSLg7uP7+6+4/rm0DZoz7URSuY4voow4pIqJuQux1+e&#10;NsECI2OJZKRRkuf4yA2+Wb1/d913GZ+oWjWMawQg0mR9l+Pa2i4LQ0Nr3hJzpTou4bBSuiUWTL0L&#10;mSY9oLdNOImiedgrzTqtKDcGdtfDIV55/Kri1H6uKsMtanIM3Kz/av/dum+4uibZTpOuFvREg/wH&#10;i5YICZeOUGtiCXrW4g+oVlCtjKrsFVVtqKpKUO5zgGzi6FU2jzXpuM8FimO6sUzm7WDpp/2DRoLl&#10;OMVIkhZadC8kRxNXmb4zGTgU8kG73OhBPnb3in4zSKqiJnLHPcOnYwdhsYsIX4Q4w3SAv+0/KgY+&#10;5NkqX6ZDpVsHCQVAB9+N49gNfrCIwuYsgf6mM4zo+Swk2Tmw08Z+4KpFbpHjBjh7YLK/N9YRIdnZ&#10;xd0j1UY0jW92I1Gf4+V0DnKgBCRnvvtIoxrBnJfzN3q3LRqN9gR0s4jc36cHJ5durbCg3ka0zsn9&#10;Bj3VnLBSMn+dJaIZ1kCpkQ6ce10OPME6WFj6fUjca+bHMlqWi3KRBMlkXgZJtF4Ht5siCeabOJ2t&#10;p+uiWMc/Hes4yWrBGJeO+Fm/cfJv+jhN0qC8UcFjqcKX6L6mQPYl09vNLEqT6SJI09k0SKZlFNwt&#10;NkVwW8TzeVreFXflK6alz968DdmxlI6VeoZuPNasR0w4UUxny0mMwYB5n6RDfxBpdvBQUasx0sp+&#10;Fbb2Gnbqcxh/b/yIPhTi3ENnjV045fa7VNDzc3/9aLhpGOZqq9jxQZ9HBqbbB51eIvd8XNqwvnwv&#10;V78AAAD//wMAUEsDBBQABgAIAAAAIQA71yOA3QAAAAYBAAAPAAAAZHJzL2Rvd25yZXYueG1sTI9B&#10;a8JAEIXvhf6HZQq91Y1CGkmzEREE66HQWOh1zY7JYnY2ZleN/fWd0kN7nPce731TLEbXiQsOwXpS&#10;MJ0kIJBqbyw1Cj5266c5iBA1Gd15QgU3DLAo7+8KnRt/pXe8VLERXEIh1wraGPtcylC36HSY+B6J&#10;vYMfnI58Do00g75yuevkLEmepdOWeKHVPa5arI/V2SnYvB13X6/rrU2td6ZanbLPKs2UenwYly8g&#10;Io7xLww/+IwOJTPt/ZlMEJ0CfiQqmGVTEOzO0yQFsf8VZFnI//jlNwAAAP//AwBQSwECLQAUAAYA&#10;CAAAACEAtoM4kv4AAADhAQAAEwAAAAAAAAAAAAAAAAAAAAAAW0NvbnRlbnRfVHlwZXNdLnhtbFBL&#10;AQItABQABgAIAAAAIQA4/SH/1gAAAJQBAAALAAAAAAAAAAAAAAAAAC8BAABfcmVscy8ucmVsc1BL&#10;AQItABQABgAIAAAAIQDSxAPtlQIAAHcFAAAOAAAAAAAAAAAAAAAAAC4CAABkcnMvZTJvRG9jLnht&#10;bFBLAQItABQABgAIAAAAIQA71yOA3QAAAAYBAAAPAAAAAAAAAAAAAAAAAO8EAABkcnMvZG93bnJl&#10;di54bWxQSwUGAAAAAAQABADzAAAA+QUAAAAA&#10;" strokecolor="gray" strokeweight=".26mm">
              <v:stroke joinstyle="miter" endcap="square"/>
            </v:line>
          </w:pict>
        </mc:Fallback>
      </mc:AlternateContent>
    </w:r>
    <w:r w:rsidR="00CB3DA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FDF0B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t+lQIAAHcFAAAOAAAAZHJzL2Uyb0RvYy54bWysVN9v2yAQfp+0/wHx7tpOnF9Wnap1nL10&#10;W6V22jMBHKNh8IDGqab97ztw4rWdJk1TE8ni4O7ju7vvuLw6thIduLFCqwKnFwlGXFHNhNoX+MvD&#10;NlpiZB1RjEiteIGfuMVX6/fvLvsu5xPdaMm4QQCibN53BW6c6/I4trThLbEXuuMKDmttWuLANPuY&#10;GdIDeivjSZLM414b1hlNubWwuxkO8Trg1zWn7nNdW+6QLDBwc+Frwnfnv/H6kuR7Q7pG0BMN8h8s&#10;WiIUXDpCbYgj6NGIP6BaQY22unYXVLexrmtBecgBskmTV9ncN6TjIRcoju3GMtm3g6WfDncGCVbg&#10;OUaKtNCiW6E4mvrK9J3NwaFUd8bnRo/qvrvV9JtFSpcNUXseGD48dRCW+oj4RYg3bAf4u/6jZuBD&#10;Hp0OZTrWpvWQUAB0DN14GrvBjw5R2Jxl0N/FDCN6PotJfg7sjHUfuG6RXxRYAucATA631nkiJD+7&#10;+HuU3gopQ7OlQn2BV9M5yIESkJz9HiKtloJ5L+9vzX5XSoMOBHSzTPw/pAcnz91a4UC9UrTeyf8G&#10;PTWcsEqxcJ0jQg5roCSVB+dBlwNPsI4OlmEfEg+a+bFKVtWyWmZRNplXUZZsNtH1tsyi+TZdzDbT&#10;TVlu0p+edZrljWCMK0/8rN80+zd9nCZpUN6o4LFU8Uv0UFMg+5Lp9XaWLLLpMlosZtMom1ZJdLPc&#10;ltF1mc7ni+qmvKleMa1C9vZtyI6l9Kz0I3TjvmE9YsKLYjpbTVIMBsz7ZDH0BxG5h4eKOoOR0e6r&#10;cE3QsFefx/h740f0oRDnHnpr7MIpt9+lgp6f+xtGw0/DMFc7zZ7uzHlkYLpD0Okl8s/HcxvWz9/L&#10;9S8AAAD//wMAUEsDBBQABgAIAAAAIQA71yOA3QAAAAYBAAAPAAAAZHJzL2Rvd25yZXYueG1sTI9B&#10;a8JAEIXvhf6HZQq91Y1CGkmzEREE66HQWOh1zY7JYnY2ZleN/fWd0kN7nPce731TLEbXiQsOwXpS&#10;MJ0kIJBqbyw1Cj5266c5iBA1Gd15QgU3DLAo7+8KnRt/pXe8VLERXEIh1wraGPtcylC36HSY+B6J&#10;vYMfnI58Do00g75yuevkLEmepdOWeKHVPa5arI/V2SnYvB13X6/rrU2td6ZanbLPKs2UenwYly8g&#10;Io7xLww/+IwOJTPt/ZlMEJ0CfiQqmGVTEOzO0yQFsf8VZFnI//jlNwAAAP//AwBQSwECLQAUAAYA&#10;CAAAACEAtoM4kv4AAADhAQAAEwAAAAAAAAAAAAAAAAAAAAAAW0NvbnRlbnRfVHlwZXNdLnhtbFBL&#10;AQItABQABgAIAAAAIQA4/SH/1gAAAJQBAAALAAAAAAAAAAAAAAAAAC8BAABfcmVscy8ucmVsc1BL&#10;AQItABQABgAIAAAAIQCjDat+lQIAAHcFAAAOAAAAAAAAAAAAAAAAAC4CAABkcnMvZTJvRG9jLnht&#10;bFBLAQItABQABgAIAAAAIQA71yOA3QAAAAYBAAAPAAAAAAAAAAAAAAAAAO8EAABkcnMvZG93bnJl&#10;di54bWxQSwUGAAAAAAQABADzAAAA+QUAAAAA&#10;" strokecolor="gray" strokeweight=".26mm">
              <v:stroke joinstyle="miter" endcap="square"/>
            </v:line>
          </w:pict>
        </mc:Fallback>
      </mc:AlternateContent>
    </w:r>
    <w:r w:rsidR="00CB3DA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14C90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oVlAIAAHcFAAAOAAAAZHJzL2Uyb0RvYy54bWysVN9v2yAQfp+0/wHx7tpOnF9Wnap1nL10&#10;W6V22jMBHKNh8IDGqab97ztw4rWdJk1TE8ni4O7ju7vvuLw6thIduLFCqwKnFwlGXFHNhNoX+MvD&#10;NlpiZB1RjEiteIGfuMVX6/fvLvsu5xPdaMm4QQCibN53BW6c6/I4trThLbEXuuMKDmttWuLANPuY&#10;GdIDeivjSZLM414b1hlNubWwuxkO8Trg1zWn7nNdW+6QLDBwc+Frwnfnv/H6kuR7Q7pG0BMN8h8s&#10;WiIUXDpCbYgj6NGIP6BaQY22unYXVLexrmtBecgBskmTV9ncN6TjIRcoju3GMtm3g6WfDncGCVbg&#10;GUaKtNCiW6E4ynxl+s7m4FCqO+Nzo0d1391q+s0ipcuGqD0PDB+eOghLfUT8IsQbtgP8Xf9RM/Ah&#10;j06HMh1r03pIKAA6hm48jd3gR4cobM4y6O8CaNHzWUzyc2BnrPvAdYv8osASOAdgcri1zhMh+dnF&#10;36P0VkgZmi0V6gu8ms5BDpSA5Oz3EGm1FMx7eX9r9rtSGnQgoJtl4v8hPTh57tYKB+qVovVO/jfo&#10;qeGEVYqF6xwRclgDJak8OA+6HHiCdXSwDPuQeNDMj1WyqpbVMouyybyKsmSzia63ZRbNt+litplu&#10;ynKT/vSs0yxvBGNceeJn/abZv+njNEmD8kYFj6WKX6KHmgLZl0yvt7NkkU2X0WIxm0bZtEqim+W2&#10;jK7LdD5fVDflTfWKaRWyt29DdiylZ6UfoRv3DesRE14U09lqkmIwYN4ni6E/iMg9PFTUGYyMdl+F&#10;a4KGvfo8xt8bP6IPhTj30FtjF065/S4V9Pzc3zAafhqGudpp9nRnziMD0x2CTi+Rfz6e27B+/l6u&#10;fwEAAP//AwBQSwMEFAAGAAgAAAAhADvXI4DdAAAABgEAAA8AAABkcnMvZG93bnJldi54bWxMj0Fr&#10;wkAQhe+F/odlCr3VjUIaSbMREQTrodBY6HXNjslidjZmV4399Z3SQ3uc9x7vfVMsRteJCw7BelIw&#10;nSQgkGpvLDUKPnbrpzmIEDUZ3XlCBTcMsCjv7wqdG3+ld7xUsRFcQiHXCtoY+1zKULfodJj4Hom9&#10;gx+cjnwOjTSDvnK56+QsSZ6l05Z4odU9rlqsj9XZKdi8HXdfr+utTa13plqdss8qzZR6fBiXLyAi&#10;jvEvDD/4jA4lM+39mUwQnQJ+JCqYZVMQ7M7TJAWx/xVkWcj/+OU3AAAA//8DAFBLAQItABQABgAI&#10;AAAAIQC2gziS/gAAAOEBAAATAAAAAAAAAAAAAAAAAAAAAABbQ29udGVudF9UeXBlc10ueG1sUEsB&#10;Ai0AFAAGAAgAAAAhADj9If/WAAAAlAEAAAsAAAAAAAAAAAAAAAAALwEAAF9yZWxzLy5yZWxzUEsB&#10;Ai0AFAAGAAgAAAAhAEvmmhWUAgAAdwUAAA4AAAAAAAAAAAAAAAAALgIAAGRycy9lMm9Eb2MueG1s&#10;UEsBAi0AFAAGAAgAAAAhADvXI4DdAAAABgEAAA8AAAAAAAAAAAAAAAAA7gQAAGRycy9kb3ducmV2&#10;LnhtbFBLBQYAAAAABAAEAPMAAAD4BQAAAAA=&#10;" strokecolor="gray" strokeweight=".26mm">
              <v:stroke joinstyle="miter" endcap="square"/>
            </v:line>
          </w:pict>
        </mc:Fallback>
      </mc:AlternateContent>
    </w:r>
    <w:r w:rsidR="00CB3D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5769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aylwIAAHc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sAJn&#10;GCnSgkT3QnE08ZXpO5tDQKkejM+N7tVjd6/pD4uULhuitjwwfDp0cCz1J+KLI35iO8Df9J81gxjy&#10;7HQo0742rYeEAqB9UOMwqMH3DlFYnGSg72yCET3vxSQ/H+yMdZ+4bpEfFFgC5wBMdvfWeSIkP4f4&#10;e5ReCymD2FKhvsCL8RTsQAlYzv4MJ62WgvkoH2/NdlNKg3bE+yb8Qnqw8zqsFQ7cK0Vb4PkQRPKG&#10;E1YpFq5zRMjjGChJ5cF58OWRJ8z2DoZhHRIPnvm1SBbVvJpnUTaaVlGWrFbR7brMouk6nU1W41VZ&#10;rtIXzzrN8kYwxpUnfvZvmv2bP06ddHTe4OChVPEleqgpkL1kerueJLNsPI9ms8k4ysZVEt3N12V0&#10;W6bT6ay6K++qN0yrkL19H7JDKT0r/QxqPDasR0x4U4wni1GKYQL9Ppod9UFEbuGhos5gZLT7LlwT&#10;POzd5zEuhJ8n/n8SfkA/FuKsoZ8NKpxy+1Mq0Pysb2gN3w3Hvtpodngw55aB7g6HTi+Rfz5ez2H8&#10;+r1c/gYAAP//AwBQSwMEFAAGAAgAAAAhAK6x3V/eAAAABgEAAA8AAABkcnMvZG93bnJldi54bWxM&#10;j09LAzEQxe+C3yFMwYvYbGurZd1sEUE8CNI/onhLN9PN4mayJNPu+u1N8WCP897jvd8Uy8G14ogh&#10;Np4UTMYZCKTKm4ZqBe/b55sFiMiajG49oYIfjLAsLy8KnRvf0xqPG65FKqGYawWWuculjJVFp+PY&#10;d0jJ2/vgNKcz1NIE3ady18pplt1JpxtKC1Z3+GSx+t4cnIK30DeRb2ezFfLXx8vrp11du7VSV6Ph&#10;8QEE48D/YTjhJ3QoE9POH8hE0SpIj7CC6f0ERHIX82wOYvcnyLKQ5/jlLwAAAP//AwBQSwECLQAU&#10;AAYACAAAACEAtoM4kv4AAADhAQAAEwAAAAAAAAAAAAAAAAAAAAAAW0NvbnRlbnRfVHlwZXNdLnht&#10;bFBLAQItABQABgAIAAAAIQA4/SH/1gAAAJQBAAALAAAAAAAAAAAAAAAAAC8BAABfcmVscy8ucmVs&#10;c1BLAQItABQABgAIAAAAIQBDnBaylwIAAHcFAAAOAAAAAAAAAAAAAAAAAC4CAABkcnMvZTJvRG9j&#10;LnhtbFBLAQItABQABgAIAAAAIQCusd1f3gAAAAYBAAAPAAAAAAAAAAAAAAAAAPEEAABkcnMvZG93&#10;bnJldi54bWxQSwUGAAAAAAQABADzAAAA/AUAAAAA&#10;" strokeweight=".26mm">
              <v:stroke joinstyle="miter" endcap="square"/>
            </v:line>
          </w:pict>
        </mc:Fallback>
      </mc:AlternateContent>
    </w:r>
    <w:r w:rsidR="00CB3DA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1FC9E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f6lwIAAHc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sAKP&#10;MVKkBYnuheJo6ivTdzaHgFI9GJ8b3avH7l7THxYpXTZEbXlg+HTo4FjqT8QXR/zEdoC/6T9rBjHk&#10;2elQpn1tWg8JBUD7oMZhUIPvHaKwOMlA39kEI3rei0l+PtgZ6z5x3SI/KLAEzgGY7O6t80RIfg7x&#10;9yi9FlIGsaVCfYEX4ynYgRKwnP0ZTlotBfNRPt6a7aaUBu2I9034hfRg53VYKxy4V4q2wPMhiOQN&#10;J6xSLFzniJDHMVCSyoPz4MsjT5jtHQzDOiQePPNrkSyqeTXPomw0raIsWa2i23WZRdN1Opusxquy&#10;XKUvnnWa5Y1gjCtP/OzfNPs3f5w66ei8wcFDqeJL9FBTIHvJ9HY9SWbZeB7NZpNxlI2rJLqbr8vo&#10;tkyn01l1V95Vb5hWIXv7PmSHUnpW+hnUeGxYj5jwphhPFqMUwwT6fTQ76oOI3MJDRZ3ByGj3Xbgm&#10;eNi7z2NcCD9P/P8k/IB+LMRZQz8bVDjl9qdUoPlZ39AavhuOfbXR7PBgzi0D3R0OnV4i/3y8nsP4&#10;9Xu5/A0AAP//AwBQSwMEFAAGAAgAAAAhAK6x3V/eAAAABgEAAA8AAABkcnMvZG93bnJldi54bWxM&#10;j09LAzEQxe+C3yFMwYvYbGurZd1sEUE8CNI/onhLN9PN4mayJNPu+u1N8WCP897jvd8Uy8G14ogh&#10;Np4UTMYZCKTKm4ZqBe/b55sFiMiajG49oYIfjLAsLy8KnRvf0xqPG65FKqGYawWWuculjJVFp+PY&#10;d0jJ2/vgNKcz1NIE3ady18pplt1JpxtKC1Z3+GSx+t4cnIK30DeRb2ezFfLXx8vrp11du7VSV6Ph&#10;8QEE48D/YTjhJ3QoE9POH8hE0SpIj7CC6f0ERHIX82wOYvcnyLKQ5/jlLwAAAP//AwBQSwECLQAU&#10;AAYACAAAACEAtoM4kv4AAADhAQAAEwAAAAAAAAAAAAAAAAAAAAAAW0NvbnRlbnRfVHlwZXNdLnht&#10;bFBLAQItABQABgAIAAAAIQA4/SH/1gAAAJQBAAALAAAAAAAAAAAAAAAAAC8BAABfcmVscy8ucmVs&#10;c1BLAQItABQABgAIAAAAIQCsWBf6lwIAAHcFAAAOAAAAAAAAAAAAAAAAAC4CAABkcnMvZTJvRG9j&#10;LnhtbFBLAQItABQABgAIAAAAIQCusd1f3gAAAAYBAAAPAAAAAAAAAAAAAAAAAPEEAABkcnMvZG93&#10;bnJldi54bWxQSwUGAAAAAAQABADzAAAA/AUAAAAA&#10;" strokeweight=".26mm">
              <v:stroke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D2" w:rsidRDefault="00CB3DA8" w:rsidP="00F81DD2">
    <w:pPr>
      <w:pStyle w:val="Cabealho"/>
      <w:jc w:val="center"/>
      <w:rPr>
        <w:rFonts w:ascii="Arial" w:hAnsi="Arial" w:cs="Arial"/>
        <w:sz w:val="22"/>
        <w:szCs w:val="22"/>
      </w:rPr>
    </w:pPr>
    <w:r w:rsidRPr="00F81DD2">
      <w:rPr>
        <w:b/>
        <w:noProof/>
        <w:sz w:val="22"/>
        <w:szCs w:val="22"/>
      </w:rPr>
      <w:drawing>
        <wp:inline distT="0" distB="0" distL="0" distR="0">
          <wp:extent cx="826770" cy="779145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28F" w:rsidRDefault="00D2528F" w:rsidP="00F81DD2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Style w:val="Fontepargpadro1"/>
        <w:rFonts w:ascii="Arial" w:hAnsi="Arial" w:cs="Arial"/>
        <w:b/>
        <w:sz w:val="22"/>
        <w:szCs w:val="22"/>
      </w:rPr>
      <w:t>ESTADO</w:t>
    </w:r>
    <w:r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>
      <w:rPr>
        <w:rStyle w:val="Fontepargpadro1"/>
        <w:rFonts w:ascii="Arial" w:hAnsi="Arial" w:cs="Arial"/>
        <w:b/>
        <w:sz w:val="22"/>
        <w:szCs w:val="22"/>
      </w:rPr>
      <w:t>DO</w:t>
    </w:r>
    <w:r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>
      <w:rPr>
        <w:rStyle w:val="Fontepargpadro1"/>
        <w:rFonts w:ascii="Arial" w:hAnsi="Arial" w:cs="Arial"/>
        <w:b/>
        <w:sz w:val="22"/>
        <w:szCs w:val="22"/>
      </w:rPr>
      <w:t>PARANÁ</w:t>
    </w:r>
  </w:p>
  <w:p w:rsidR="00D2528F" w:rsidRDefault="00D2528F" w:rsidP="00F81DD2">
    <w:pPr>
      <w:pStyle w:val="Cabealho"/>
      <w:jc w:val="center"/>
      <w:rPr>
        <w:rStyle w:val="Fontepargpadro1"/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(ÓRGÃO/ENTIDADE ESTADUAL)</w:t>
    </w:r>
  </w:p>
  <w:p w:rsidR="00D2528F" w:rsidRDefault="00D2528F" w:rsidP="00F81DD2">
    <w:pPr>
      <w:pStyle w:val="Cabealho"/>
      <w:jc w:val="center"/>
      <w:rPr>
        <w:rFonts w:ascii="Arial" w:hAnsi="Arial" w:cs="Arial"/>
        <w:sz w:val="22"/>
        <w:szCs w:val="22"/>
      </w:rPr>
    </w:pPr>
    <w:r>
      <w:rPr>
        <w:rStyle w:val="Fontepargpadro1"/>
        <w:rFonts w:ascii="Arial" w:hAnsi="Arial" w:cs="Arial"/>
        <w:b/>
        <w:bCs/>
        <w:sz w:val="22"/>
        <w:szCs w:val="22"/>
      </w:rPr>
      <w:t>(SETOR)</w:t>
    </w:r>
  </w:p>
  <w:p w:rsidR="00D2528F" w:rsidRDefault="00D2528F">
    <w:pPr>
      <w:pStyle w:val="Cabealho"/>
      <w:rPr>
        <w:rFonts w:ascii="Arial" w:hAnsi="Arial" w:cs="Arial"/>
        <w:sz w:val="22"/>
        <w:szCs w:val="22"/>
      </w:rPr>
    </w:pPr>
  </w:p>
  <w:p w:rsidR="00D2528F" w:rsidRDefault="00D2528F" w:rsidP="00F81DD2">
    <w:pPr>
      <w:pStyle w:val="Cabealho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231"/>
        <w:tab w:val="center" w:pos="6490"/>
        <w:tab w:val="right" w:pos="10742"/>
      </w:tabs>
      <w:ind w:right="3"/>
      <w:jc w:val="right"/>
    </w:pPr>
    <w:r>
      <w:rPr>
        <w:rStyle w:val="Fontepargpadro1"/>
        <w:rFonts w:ascii="Arial" w:hAnsi="Arial" w:cs="Arial"/>
        <w:sz w:val="14"/>
        <w:szCs w:val="14"/>
      </w:rPr>
      <w:t>Protocolo n° XXXXX - Contrato n°</w:t>
    </w:r>
    <w:r>
      <w:rPr>
        <w:rStyle w:val="Fontepargpadro1"/>
        <w:rFonts w:ascii="Arial" w:hAnsi="Arial" w:cs="Arial"/>
        <w:color w:val="FF0000"/>
        <w:sz w:val="14"/>
        <w:szCs w:val="14"/>
      </w:rPr>
      <w:t xml:space="preserve"> </w:t>
    </w:r>
    <w:r>
      <w:rPr>
        <w:rStyle w:val="Fontepargpadro1"/>
        <w:rFonts w:ascii="Arial" w:hAnsi="Arial" w:cs="Arial"/>
        <w:color w:val="000000"/>
        <w:sz w:val="14"/>
        <w:szCs w:val="14"/>
      </w:rPr>
      <w:t>XXXX/X</w:t>
    </w:r>
    <w:r>
      <w:rPr>
        <w:rStyle w:val="Fontepargpadro1"/>
        <w:rFonts w:ascii="Arial" w:hAnsi="Arial" w:cs="Arial"/>
        <w:sz w:val="14"/>
        <w:szCs w:val="14"/>
        <w:shd w:val="clear" w:color="auto" w:fill="FFFFFF"/>
      </w:rPr>
      <w:t>XXX</w:t>
    </w:r>
    <w:r>
      <w:rPr>
        <w:rStyle w:val="Fontepargpadro1"/>
        <w:rFonts w:ascii="Arial" w:hAnsi="Arial" w:cs="Arial"/>
        <w:sz w:val="14"/>
        <w:szCs w:val="14"/>
      </w:rPr>
      <w:t xml:space="preserve"> – XXXX Termo Aditivo  </w:t>
    </w:r>
    <w:r>
      <w:rPr>
        <w:rStyle w:val="Fontepargpadro1"/>
        <w:rFonts w:ascii="Arial" w:hAnsi="Arial" w:cs="Arial"/>
        <w:sz w:val="14"/>
        <w:szCs w:val="14"/>
        <w:u w:val="single"/>
      </w:rPr>
      <w:t xml:space="preserve">(página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PAGE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6</w:t>
    </w:r>
    <w:r>
      <w:rPr>
        <w:rStyle w:val="Fontepargpadro1"/>
        <w:rFonts w:cs="Arial"/>
        <w:sz w:val="14"/>
        <w:szCs w:val="14"/>
        <w:u w:val="single"/>
      </w:rPr>
      <w:fldChar w:fldCharType="end"/>
    </w:r>
    <w:r>
      <w:rPr>
        <w:rStyle w:val="Fontepargpadro1"/>
        <w:rFonts w:ascii="Arial" w:hAnsi="Arial" w:cs="Arial"/>
        <w:sz w:val="14"/>
        <w:szCs w:val="14"/>
        <w:u w:val="single"/>
      </w:rPr>
      <w:t xml:space="preserve"> de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NUMPAGES \* ARABIC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6</w:t>
    </w:r>
    <w:r>
      <w:rPr>
        <w:rStyle w:val="Fontepargpadro1"/>
        <w:rFonts w:cs="Arial"/>
        <w:sz w:val="14"/>
        <w:szCs w:val="14"/>
        <w:u w:val="single"/>
      </w:rPr>
      <w:fldChar w:fldCharType="end"/>
    </w:r>
    <w:r>
      <w:rPr>
        <w:rStyle w:val="Fontepargpadro1"/>
        <w:rFonts w:ascii="Arial" w:hAnsi="Arial" w:cs="Arial"/>
        <w:sz w:val="14"/>
        <w:szCs w:val="14"/>
        <w:u w:val="single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8F" w:rsidRDefault="00D252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42"/>
    <w:rsid w:val="00025BE5"/>
    <w:rsid w:val="00031501"/>
    <w:rsid w:val="00046A2E"/>
    <w:rsid w:val="001112FF"/>
    <w:rsid w:val="00122272"/>
    <w:rsid w:val="00183E05"/>
    <w:rsid w:val="001F3F99"/>
    <w:rsid w:val="00216F60"/>
    <w:rsid w:val="0022758C"/>
    <w:rsid w:val="003311A1"/>
    <w:rsid w:val="003B7E61"/>
    <w:rsid w:val="003E668C"/>
    <w:rsid w:val="00495617"/>
    <w:rsid w:val="0058704E"/>
    <w:rsid w:val="005D1F0B"/>
    <w:rsid w:val="005E57B5"/>
    <w:rsid w:val="00610317"/>
    <w:rsid w:val="00617844"/>
    <w:rsid w:val="006C633A"/>
    <w:rsid w:val="006D2BF7"/>
    <w:rsid w:val="006D58BB"/>
    <w:rsid w:val="006E5AF5"/>
    <w:rsid w:val="00751B6B"/>
    <w:rsid w:val="007B2790"/>
    <w:rsid w:val="007D3E5F"/>
    <w:rsid w:val="00846B57"/>
    <w:rsid w:val="00851EC5"/>
    <w:rsid w:val="009168A9"/>
    <w:rsid w:val="00973382"/>
    <w:rsid w:val="009E3B7B"/>
    <w:rsid w:val="00A21F60"/>
    <w:rsid w:val="00B12E20"/>
    <w:rsid w:val="00BB277B"/>
    <w:rsid w:val="00BC6DFC"/>
    <w:rsid w:val="00BF43EF"/>
    <w:rsid w:val="00C501E1"/>
    <w:rsid w:val="00C81E46"/>
    <w:rsid w:val="00CB3DA8"/>
    <w:rsid w:val="00D2528F"/>
    <w:rsid w:val="00D320E5"/>
    <w:rsid w:val="00D553A4"/>
    <w:rsid w:val="00D84650"/>
    <w:rsid w:val="00D874AD"/>
    <w:rsid w:val="00DA37E2"/>
    <w:rsid w:val="00DE0F10"/>
    <w:rsid w:val="00E0267B"/>
    <w:rsid w:val="00E63242"/>
    <w:rsid w:val="00E95E7F"/>
    <w:rsid w:val="00EC1707"/>
    <w:rsid w:val="00F81DD2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F2F80EF-73B2-4146-A324-04914A63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spacing w:after="0" w:line="240" w:lineRule="auto"/>
      <w:ind w:left="0" w:hanging="709"/>
      <w:jc w:val="center"/>
      <w:outlineLvl w:val="0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0" w:line="240" w:lineRule="auto"/>
      <w:jc w:val="center"/>
      <w:outlineLvl w:val="2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0" w:line="240" w:lineRule="auto"/>
      <w:jc w:val="both"/>
      <w:outlineLvl w:val="3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4">
    <w:name w:val="Fonte parág. padrã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Forte">
    <w:name w:val="Strong"/>
    <w:qFormat/>
    <w:rPr>
      <w:b/>
      <w:bCs/>
    </w:rPr>
  </w:style>
  <w:style w:type="character" w:customStyle="1" w:styleId="RecuodecorpodetextoChar">
    <w:name w:val="Recuo de corpo de texto Char"/>
    <w:rPr>
      <w:rFonts w:ascii="Calibri" w:eastAsia="Calibri" w:hAnsi="Calibri" w:cs="Calibri"/>
      <w:sz w:val="22"/>
      <w:szCs w:val="22"/>
      <w:lang w:eastAsia="zh-CN"/>
    </w:rPr>
  </w:style>
  <w:style w:type="character" w:customStyle="1" w:styleId="Ttulo1Char">
    <w:name w:val="Título 1 Char"/>
    <w:rPr>
      <w:rFonts w:ascii="Myriad Pro" w:eastAsia="SimSun" w:hAnsi="Myriad Pro" w:cs="Mangal"/>
      <w:b/>
      <w:kern w:val="1"/>
      <w:sz w:val="24"/>
      <w:szCs w:val="24"/>
      <w:lang w:eastAsia="zh-CN" w:bidi="hi-IN"/>
    </w:rPr>
  </w:style>
  <w:style w:type="character" w:customStyle="1" w:styleId="Ttulo3Char">
    <w:name w:val="Título 3 Char"/>
    <w:rPr>
      <w:rFonts w:ascii="Myriad Pro" w:eastAsia="SimSun" w:hAnsi="Myriad Pro" w:cs="Mangal"/>
      <w:b/>
      <w:kern w:val="1"/>
      <w:sz w:val="24"/>
      <w:szCs w:val="24"/>
      <w:lang w:eastAsia="zh-CN" w:bidi="hi-IN"/>
    </w:rPr>
  </w:style>
  <w:style w:type="character" w:customStyle="1" w:styleId="Ttulo4Char">
    <w:name w:val="Título 4 Char"/>
    <w:rPr>
      <w:rFonts w:ascii="Myriad Pro" w:eastAsia="SimSun" w:hAnsi="Myriad Pro" w:cs="Mangal"/>
      <w:b/>
      <w:kern w:val="1"/>
      <w:sz w:val="24"/>
      <w:szCs w:val="24"/>
      <w:lang w:eastAsia="zh-CN" w:bidi="hi-IN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ascii="Myriad Pro" w:hAnsi="Myriad Pro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Myriad Pro" w:hAnsi="Myriad Pro"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Myriad Pro" w:hAnsi="Myriad Pro" w:cs="Mangal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abealho">
    <w:name w:val="header"/>
    <w:basedOn w:val="Normal"/>
    <w:pPr>
      <w:tabs>
        <w:tab w:val="left" w:pos="993"/>
        <w:tab w:val="center" w:pos="4252"/>
        <w:tab w:val="right" w:pos="8504"/>
      </w:tabs>
      <w:spacing w:after="0" w:line="240" w:lineRule="auto"/>
    </w:pPr>
    <w:rPr>
      <w:rFonts w:ascii="Myriad Pro" w:hAnsi="Myriad Pro" w:cs="Myriad Pro"/>
      <w:color w:val="262626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Assinatura1">
    <w:name w:val="Assinatura1"/>
    <w:basedOn w:val="Normal"/>
    <w:pPr>
      <w:widowControl w:val="0"/>
      <w:autoSpaceDE w:val="0"/>
      <w:spacing w:after="0" w:line="240" w:lineRule="auto"/>
      <w:ind w:left="4252" w:right="941" w:hanging="357"/>
      <w:jc w:val="both"/>
    </w:pPr>
    <w:rPr>
      <w:rFonts w:ascii="Times New Roman" w:eastAsia="Times New Roman" w:hAnsi="Times New Roman" w:cs="Times New Roman"/>
      <w:b/>
      <w:bCs/>
      <w:sz w:val="24"/>
      <w:szCs w:val="20"/>
      <w:lang w:bidi="en-US"/>
    </w:rPr>
  </w:style>
  <w:style w:type="paragraph" w:customStyle="1" w:styleId="western">
    <w:name w:val="western"/>
    <w:basedOn w:val="Normal"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tabs>
        <w:tab w:val="left" w:pos="1208"/>
      </w:tabs>
      <w:ind w:left="924" w:right="941" w:hanging="357"/>
      <w:jc w:val="both"/>
    </w:pPr>
    <w:rPr>
      <w:b/>
      <w:bCs/>
    </w:rPr>
  </w:style>
  <w:style w:type="paragraph" w:customStyle="1" w:styleId="Corpodetexto21">
    <w:name w:val="Corpo de texto 21"/>
    <w:basedOn w:val="Normal1"/>
    <w:pPr>
      <w:spacing w:after="120"/>
      <w:ind w:left="283"/>
    </w:pPr>
  </w:style>
  <w:style w:type="paragraph" w:styleId="Assinatura">
    <w:name w:val="Signature"/>
    <w:basedOn w:val="Normal"/>
    <w:pPr>
      <w:ind w:left="4252" w:right="941" w:hanging="357"/>
    </w:pPr>
  </w:style>
  <w:style w:type="paragraph" w:customStyle="1" w:styleId="Corpodetexto210">
    <w:name w:val="Corpo de texto 21"/>
    <w:basedOn w:val="Normal"/>
    <w:pPr>
      <w:ind w:right="-6"/>
    </w:pPr>
    <w:rPr>
      <w:rFonts w:ascii="Arial" w:hAnsi="Arial" w:cs="Arial"/>
      <w:sz w:val="2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widowControl w:val="0"/>
      <w:spacing w:after="0" w:line="240" w:lineRule="auto"/>
      <w:ind w:left="4111" w:firstLine="929"/>
      <w:jc w:val="both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pacing w:after="0" w:line="240" w:lineRule="auto"/>
    </w:pPr>
    <w:rPr>
      <w:rFonts w:ascii="Myriad Pro" w:eastAsia="SimSun" w:hAnsi="Myriad Pro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F81DD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6D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157/2013-PGE</vt:lpstr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157/2013-PGE</dc:title>
  <dc:subject/>
  <dc:creator>Alexandre Pydd</dc:creator>
  <cp:keywords/>
  <dc:description/>
  <cp:lastModifiedBy>Jhonathan Lemos</cp:lastModifiedBy>
  <cp:revision>2</cp:revision>
  <cp:lastPrinted>2018-02-20T17:33:00Z</cp:lastPrinted>
  <dcterms:created xsi:type="dcterms:W3CDTF">2024-06-21T11:27:00Z</dcterms:created>
  <dcterms:modified xsi:type="dcterms:W3CDTF">2024-06-21T11:27:00Z</dcterms:modified>
</cp:coreProperties>
</file>